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1CEB3B">
      <w:pPr>
        <w:spacing w:line="620" w:lineRule="exact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附件1</w:t>
      </w:r>
    </w:p>
    <w:p w14:paraId="675E9A48">
      <w:pPr>
        <w:widowControl/>
        <w:adjustRightInd w:val="0"/>
        <w:snapToGrid w:val="0"/>
        <w:jc w:val="center"/>
        <w:textAlignment w:val="center"/>
        <w:rPr>
          <w:rFonts w:hint="eastAsia" w:ascii="黑体" w:hAnsi="黑体" w:eastAsia="黑体" w:cs="黑体"/>
          <w:bCs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lang w:bidi="ar"/>
        </w:rPr>
        <w:t>2026年博士后招录计划表</w:t>
      </w:r>
    </w:p>
    <w:bookmarkEnd w:id="0"/>
    <w:tbl>
      <w:tblPr>
        <w:tblStyle w:val="2"/>
        <w:tblW w:w="1486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6"/>
        <w:gridCol w:w="1201"/>
        <w:gridCol w:w="1376"/>
        <w:gridCol w:w="1392"/>
        <w:gridCol w:w="1931"/>
        <w:gridCol w:w="919"/>
        <w:gridCol w:w="4663"/>
        <w:gridCol w:w="2680"/>
      </w:tblGrid>
      <w:tr w14:paraId="4335A8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Header/>
          <w:jc w:val="center"/>
        </w:trPr>
        <w:tc>
          <w:tcPr>
            <w:tcW w:w="70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9FCEAD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仿宋_GB2312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仿宋_GB2312"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8197B5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仿宋_GB2312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仿宋_GB2312"/>
                <w:bCs/>
                <w:color w:val="000000"/>
                <w:kern w:val="0"/>
                <w:sz w:val="24"/>
                <w:szCs w:val="24"/>
                <w:lang w:bidi="ar"/>
              </w:rPr>
              <w:t>所在部门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51690E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仿宋_GB2312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仿宋_GB2312"/>
                <w:bCs/>
                <w:color w:val="000000"/>
                <w:kern w:val="0"/>
                <w:sz w:val="24"/>
                <w:szCs w:val="24"/>
                <w:lang w:bidi="ar"/>
              </w:rPr>
              <w:t>合作导师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603DA5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仿宋_GB2312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仿宋_GB2312"/>
                <w:bCs/>
                <w:color w:val="000000"/>
                <w:kern w:val="0"/>
                <w:sz w:val="24"/>
                <w:szCs w:val="24"/>
                <w:lang w:bidi="ar"/>
              </w:rPr>
              <w:t>学科专业</w:t>
            </w:r>
          </w:p>
        </w:tc>
        <w:tc>
          <w:tcPr>
            <w:tcW w:w="193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944F2B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仿宋_GB2312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仿宋_GB2312"/>
                <w:bCs/>
                <w:color w:val="000000"/>
                <w:kern w:val="0"/>
                <w:sz w:val="24"/>
                <w:szCs w:val="24"/>
                <w:lang w:bidi="ar"/>
              </w:rPr>
              <w:t>研究方向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9AF702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仿宋_GB2312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仿宋_GB2312"/>
                <w:bCs/>
                <w:color w:val="000000"/>
                <w:kern w:val="0"/>
                <w:sz w:val="24"/>
                <w:szCs w:val="24"/>
                <w:lang w:bidi="ar"/>
              </w:rPr>
              <w:t>人数</w:t>
            </w:r>
          </w:p>
        </w:tc>
        <w:tc>
          <w:tcPr>
            <w:tcW w:w="46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FE0560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仿宋_GB2312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仿宋_GB2312"/>
                <w:bCs/>
                <w:color w:val="000000"/>
                <w:kern w:val="0"/>
                <w:sz w:val="24"/>
                <w:szCs w:val="24"/>
                <w:lang w:bidi="ar"/>
              </w:rPr>
              <w:t>具体要求</w:t>
            </w:r>
          </w:p>
        </w:tc>
        <w:tc>
          <w:tcPr>
            <w:tcW w:w="26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AB00D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仿宋_GB2312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仿宋_GB2312"/>
                <w:bCs/>
                <w:color w:val="000000"/>
                <w:kern w:val="0"/>
                <w:sz w:val="24"/>
                <w:szCs w:val="24"/>
                <w:lang w:bidi="ar"/>
              </w:rPr>
              <w:t>导师邮箱</w:t>
            </w:r>
          </w:p>
        </w:tc>
      </w:tr>
      <w:tr w14:paraId="157522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0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4DF03D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95F3F0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大气环境研究中心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93AAFF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严刚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/陈来国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D9F736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环境科学、环境工程、大气科学</w:t>
            </w:r>
          </w:p>
        </w:tc>
        <w:tc>
          <w:tcPr>
            <w:tcW w:w="193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439010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大气污染物与温室气体协同调控与机制研究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FFE37A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1-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4B6E10">
            <w:pPr>
              <w:widowControl/>
              <w:adjustRightInd w:val="0"/>
              <w:snapToGrid w:val="0"/>
              <w:ind w:left="105" w:leftChars="50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年龄不超过3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5岁。主要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开展大气污染物与温室气体排放表征、协同减排机理和综合评估方法研究、碳污协同减排路径优化与规划模型开发等。</w:t>
            </w:r>
          </w:p>
        </w:tc>
        <w:tc>
          <w:tcPr>
            <w:tcW w:w="26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28043">
            <w:pPr>
              <w:widowControl/>
              <w:adjustRightInd w:val="0"/>
              <w:snapToGrid w:val="0"/>
              <w:ind w:left="105" w:lef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  <w:t>yangang@scies.org/</w:t>
            </w:r>
          </w:p>
          <w:p w14:paraId="34FC9D16">
            <w:pPr>
              <w:widowControl/>
              <w:adjustRightInd w:val="0"/>
              <w:snapToGrid w:val="0"/>
              <w:ind w:left="105" w:lef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chenlaiguo@scies.org</w:t>
            </w:r>
          </w:p>
        </w:tc>
      </w:tr>
      <w:tr w14:paraId="4CB58C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0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ABC65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B69D5F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生态环境修复技术研究中心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77B673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刘晓文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012F34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环境科学与工程相关专业</w:t>
            </w:r>
          </w:p>
        </w:tc>
        <w:tc>
          <w:tcPr>
            <w:tcW w:w="193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4E388D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矿山重金属污染迁移转化机理与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生态环境修复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8B94B3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94C09C">
            <w:pPr>
              <w:widowControl/>
              <w:adjustRightInd w:val="0"/>
              <w:snapToGrid w:val="0"/>
              <w:ind w:left="105" w:leftChars="5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1.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已获得或即将获得环境科学与工程、环境工程、微生物学、生态学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、材料化学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等相关专业博士学位；</w:t>
            </w:r>
          </w:p>
          <w:p w14:paraId="5E5213A3">
            <w:pPr>
              <w:widowControl/>
              <w:adjustRightInd w:val="0"/>
              <w:snapToGrid w:val="0"/>
              <w:ind w:left="105" w:leftChars="5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2.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熟悉矿物</w:t>
            </w:r>
            <w:r>
              <w:rPr>
                <w:rFonts w:ascii="Courier New" w:hAnsi="Courier New" w:eastAsia="仿宋_GB2312" w:cs="Courier New"/>
                <w:color w:val="000000"/>
                <w:sz w:val="24"/>
                <w:szCs w:val="24"/>
              </w:rPr>
              <w:t>–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微生物</w:t>
            </w:r>
            <w:r>
              <w:rPr>
                <w:rFonts w:ascii="Courier New" w:hAnsi="Courier New" w:eastAsia="仿宋_GB2312" w:cs="Courier New"/>
                <w:color w:val="000000"/>
                <w:sz w:val="24"/>
                <w:szCs w:val="24"/>
              </w:rPr>
              <w:t>–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重金属相互作用过程，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或熟悉固体废物胶结固化重金属过程，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了解重金属在矿山环境中的赋存形态、迁移转化与生物地球化学行为；</w:t>
            </w:r>
          </w:p>
          <w:p w14:paraId="28841276">
            <w:pPr>
              <w:widowControl/>
              <w:adjustRightInd w:val="0"/>
              <w:snapToGrid w:val="0"/>
              <w:ind w:left="105" w:leftChars="5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3.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以第一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或通讯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作者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发表中科院一区SCI论文2篇以上；</w:t>
            </w:r>
          </w:p>
          <w:p w14:paraId="3A1B34D9">
            <w:pPr>
              <w:widowControl/>
              <w:adjustRightInd w:val="0"/>
              <w:snapToGrid w:val="0"/>
              <w:ind w:left="105" w:leftChars="5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4.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具有矿山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重金属污染环境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地球化学或环境微生物交叉研究背景者优先。</w:t>
            </w:r>
          </w:p>
        </w:tc>
        <w:tc>
          <w:tcPr>
            <w:tcW w:w="26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AB1DE">
            <w:pPr>
              <w:widowControl/>
              <w:adjustRightInd w:val="0"/>
              <w:snapToGrid w:val="0"/>
              <w:ind w:left="105" w:lef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liuxiaowen@scies.org</w:t>
            </w:r>
          </w:p>
        </w:tc>
      </w:tr>
      <w:tr w14:paraId="139605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512B4A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7E8CED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生态环境修复技术研究中心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769020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温勇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28770D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环境、化学等相关领域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38A54A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典型固废污染防治及风险防控技术研究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83EA11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DC9668">
            <w:pPr>
              <w:widowControl/>
              <w:adjustRightInd w:val="0"/>
              <w:snapToGrid w:val="0"/>
              <w:ind w:left="105" w:leftChars="5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1.岗位要求：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开展典型固废污染物甄别、多介质迁移规律及绿色治理修复和风险管控技术研究，支撑“无废城市”建设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。</w:t>
            </w:r>
          </w:p>
          <w:p w14:paraId="41F195DA">
            <w:pPr>
              <w:widowControl/>
              <w:adjustRightInd w:val="0"/>
              <w:snapToGrid w:val="0"/>
              <w:ind w:left="105" w:leftChars="5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2.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以第一作者身份在中科院分区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二区及以上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SCI期刊上发表文章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篇及以上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；</w:t>
            </w:r>
          </w:p>
          <w:p w14:paraId="30B18688">
            <w:pPr>
              <w:widowControl/>
              <w:adjustRightInd w:val="0"/>
              <w:snapToGrid w:val="0"/>
              <w:ind w:left="105" w:leftChars="5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3.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具备国家自然科学基金申请经验的优先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。</w:t>
            </w:r>
          </w:p>
        </w:tc>
        <w:tc>
          <w:tcPr>
            <w:tcW w:w="26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31873">
            <w:pPr>
              <w:widowControl/>
              <w:adjustRightInd w:val="0"/>
              <w:snapToGrid w:val="0"/>
              <w:ind w:left="105" w:lef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wenyong@scies.org</w:t>
            </w:r>
          </w:p>
        </w:tc>
      </w:tr>
      <w:tr w14:paraId="616DA8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2C7797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5AE64E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生态环境修复技术研究中心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E79B93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温勇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DD6C91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环境工程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9FAC8D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城市固废“物-能-碳-污”耦合代谢规律与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调控机制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384BC4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BA3661">
            <w:pPr>
              <w:pStyle w:val="5"/>
              <w:widowControl/>
              <w:adjustRightInd w:val="0"/>
              <w:snapToGrid w:val="0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1.以第一作者身份发表SCI论文（Ⅱ区及以上）不少于2篇；</w:t>
            </w:r>
          </w:p>
          <w:p w14:paraId="32D17454">
            <w:pPr>
              <w:pStyle w:val="5"/>
              <w:widowControl/>
              <w:adjustRightInd w:val="0"/>
              <w:snapToGrid w:val="0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2.博士论文研究方向需和循环经济、减污降碳相关；</w:t>
            </w:r>
          </w:p>
          <w:p w14:paraId="4845FE28">
            <w:pPr>
              <w:pStyle w:val="5"/>
              <w:widowControl/>
              <w:adjustRightInd w:val="0"/>
              <w:snapToGrid w:val="0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3.熟悉1-2类典型固废治理或行业生产工艺，精通LCA方法并具备相关研究经验；</w:t>
            </w:r>
          </w:p>
          <w:p w14:paraId="64D7AA6E"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4.掌握至少1门编程语言，具有数据挖掘和机器学习算法开发能力。</w:t>
            </w:r>
          </w:p>
        </w:tc>
        <w:tc>
          <w:tcPr>
            <w:tcW w:w="26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170D3">
            <w:pPr>
              <w:pStyle w:val="5"/>
              <w:widowControl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wenyong@scies.org</w:t>
            </w:r>
          </w:p>
        </w:tc>
      </w:tr>
      <w:tr w14:paraId="109E12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A77825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574F5E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水生态环境研究中心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9C999C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曾凡棠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1CB658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水环境科学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F7EE65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流域机理模型与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模型融合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812896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6C05A6">
            <w:pPr>
              <w:widowControl/>
              <w:adjustRightInd w:val="0"/>
              <w:snapToGrid w:val="0"/>
              <w:ind w:left="105" w:leftChars="5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水文水资源、水生态环境科学或人工智能专业博士优先。</w:t>
            </w:r>
          </w:p>
        </w:tc>
        <w:tc>
          <w:tcPr>
            <w:tcW w:w="26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024F8">
            <w:pPr>
              <w:widowControl/>
              <w:adjustRightInd w:val="0"/>
              <w:snapToGrid w:val="0"/>
              <w:ind w:left="105" w:lef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zengfantang@scies.org</w:t>
            </w:r>
          </w:p>
        </w:tc>
      </w:tr>
      <w:tr w14:paraId="0BD4F8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85133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684AE3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水生态环境研究中心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A6F296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曾凡棠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8A9825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水环境科学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2C09A3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流域面源污染治理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A5EBD1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09DF9D"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水文水资源、水环境科学或水污染治理专业博士优先</w:t>
            </w:r>
          </w:p>
        </w:tc>
        <w:tc>
          <w:tcPr>
            <w:tcW w:w="26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65689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zengfantang@scies.org</w:t>
            </w:r>
          </w:p>
        </w:tc>
      </w:tr>
      <w:tr w14:paraId="36D37E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F16BA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B5599D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水生态环境研究中心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A7BD43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房怀阳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7F6C7F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环境科学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43EE65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流域水环境系统控制；流域水生态环境规划与政策研究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842CDA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179D72">
            <w:pPr>
              <w:widowControl/>
              <w:numPr>
                <w:ilvl w:val="0"/>
                <w:numId w:val="1"/>
              </w:numPr>
              <w:adjustRightInd w:val="0"/>
              <w:snapToGrid w:val="0"/>
              <w:ind w:left="105" w:leftChars="5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环境科学与工程、水利科学、生态学等相关专业；</w:t>
            </w:r>
          </w:p>
          <w:p w14:paraId="21758D49">
            <w:pPr>
              <w:widowControl/>
              <w:numPr>
                <w:ilvl w:val="0"/>
                <w:numId w:val="1"/>
              </w:numPr>
              <w:adjustRightInd w:val="0"/>
              <w:snapToGrid w:val="0"/>
              <w:ind w:left="105" w:leftChars="5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以第一作者或通讯作者发表过2篇以上SCI一区论文；</w:t>
            </w:r>
          </w:p>
          <w:p w14:paraId="68BFFF84">
            <w:pPr>
              <w:widowControl/>
              <w:numPr>
                <w:ilvl w:val="0"/>
                <w:numId w:val="1"/>
              </w:numPr>
              <w:adjustRightInd w:val="0"/>
              <w:snapToGrid w:val="0"/>
              <w:ind w:left="105" w:leftChars="5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有基金类项目申报、有国家重大科研项目经历经验者优先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。</w:t>
            </w:r>
          </w:p>
        </w:tc>
        <w:tc>
          <w:tcPr>
            <w:tcW w:w="26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394AF1">
            <w:pPr>
              <w:widowControl/>
              <w:adjustRightInd w:val="0"/>
              <w:snapToGrid w:val="0"/>
              <w:ind w:left="105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fanghuaiyang@scies.org</w:t>
            </w:r>
          </w:p>
        </w:tc>
      </w:tr>
      <w:tr w14:paraId="660C8B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FCE98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FE8EDB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绿色低碳创新发展研究中心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C59F01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严刚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C7C4E5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环境科学、环境工程、大气科学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F48FC9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碳中和路径与碳市场机制研究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546674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0B4CFD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开展典型行业碳中和路径研究或碳市场配额分配技术方法、碳定价市场机制与模型开发等研究。</w:t>
            </w:r>
          </w:p>
        </w:tc>
        <w:tc>
          <w:tcPr>
            <w:tcW w:w="26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F0F792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yangang@scies.org</w:t>
            </w:r>
          </w:p>
        </w:tc>
      </w:tr>
      <w:tr w14:paraId="7DA94C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AB71F2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4F4DF0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海洋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生态环境研究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中心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E4546A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杨静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18543E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海洋科学、海洋遥感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E20633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珊瑚礁、海草床生态系统多源遥感智能观测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77863A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DD9784"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1.品学兼优，身体健康，年龄一般在35周岁以下，有出海经历。</w:t>
            </w:r>
          </w:p>
          <w:p w14:paraId="5437171E"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2.具有较强的科研能力、敬业精神和创新能力，有海洋遥感领域科研项目工作经历，近3年以第一作者发表SCI二区文章2篇以上。</w:t>
            </w:r>
          </w:p>
        </w:tc>
        <w:tc>
          <w:tcPr>
            <w:tcW w:w="26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31C64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yangjing@scies.org</w:t>
            </w:r>
          </w:p>
        </w:tc>
      </w:tr>
      <w:tr w14:paraId="50333A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CB89F5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748CA9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河口与海岸生态环境研究中心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17DAB3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吴仁人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F45DFF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环境科学与工程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79CDD1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水体污染源解析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E7948F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21AB0A"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1.熟悉相关专业领域前沿动态，具有扎实的科研基础。</w:t>
            </w:r>
          </w:p>
          <w:p w14:paraId="4A69241D"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2.以第一作者发表过高水平学术论文（SCI/SSCI/EI等），或参与过省部级以上科研项目。</w:t>
            </w:r>
          </w:p>
          <w:p w14:paraId="6BCDF5B7"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3.具备独立申请科技项目、开展跨学科科研工作与撰写高水平论文能力。</w:t>
            </w:r>
          </w:p>
        </w:tc>
        <w:tc>
          <w:tcPr>
            <w:tcW w:w="26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13E1F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wurenren@scies.org</w:t>
            </w:r>
          </w:p>
        </w:tc>
      </w:tr>
      <w:tr w14:paraId="236C3D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F54AA8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1A20BD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河口与海岸生态环境研究</w:t>
            </w:r>
          </w:p>
          <w:p w14:paraId="56710F14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中心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41A280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汪光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596943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环境科学、水文水资源、生态学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ADDE99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气候变化对水生态环境的影响及风险评估、生态修复成效评估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156596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66FA0F"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具有气候变化相关研究背景</w:t>
            </w:r>
          </w:p>
        </w:tc>
        <w:tc>
          <w:tcPr>
            <w:tcW w:w="26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5E5B2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wangguang@scies.org</w:t>
            </w:r>
          </w:p>
        </w:tc>
      </w:tr>
      <w:tr w14:paraId="7FF2EC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BBC4F2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25FFC6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生态环境修复技术研究中心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1E872F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杜建伟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17799C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固体废物污染防治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316E1F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固体废物资源化利用、无害化处理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DCE83A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0443D7"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博士期间以第一作者发表SCI论文3篇以上，有国家自然科学基金、重点研发计划等项目参与、申报经验者优先考虑。</w:t>
            </w:r>
          </w:p>
        </w:tc>
        <w:tc>
          <w:tcPr>
            <w:tcW w:w="26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E1CCB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dujianwei@scies.org</w:t>
            </w:r>
          </w:p>
        </w:tc>
      </w:tr>
      <w:tr w14:paraId="5A8536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D4E31F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C34E9F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生态环境修复技术研究中心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08FE7B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王炜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4333C7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环境工程、生物工程、材料工程、矿业工程等相关专业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89BF0C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矿山重金属风险管控、土壤与地下水污染防治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C862FB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1747B5"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具有较强的团队协作精神，以第一作者在矿山领域内发表SCI论文或授权发明专利、有承担省部级科研项目相关经验的优先考虑。</w:t>
            </w:r>
          </w:p>
        </w:tc>
        <w:tc>
          <w:tcPr>
            <w:tcW w:w="26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52D3B4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wangwei@scies.org</w:t>
            </w:r>
          </w:p>
        </w:tc>
      </w:tr>
      <w:tr w14:paraId="0C41DA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222B9C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5A82B4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环境健康研究中心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7B89C2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胡国成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219FB6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环境科学与工程或公共卫生与预防医学等相关专业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66467F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包括但不限于：环境毒理、环境健康风险评估与防控、机器学习毒性预测、基于高分辨降解及代谢物检测、分析等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BE11AA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7DC512"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1.具有良好的学术道德和严谨的科学态度，身心健康。</w:t>
            </w:r>
          </w:p>
          <w:p w14:paraId="415CEC01"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2.发表相关领域SCI论文不少于2篇，具备较强的科技创新能力和学术发展潜力，善于团队协作。</w:t>
            </w:r>
          </w:p>
          <w:p w14:paraId="5242564A"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3.作为科研骨干参与过国家级和省部级科技项目的优先。</w:t>
            </w:r>
          </w:p>
        </w:tc>
        <w:tc>
          <w:tcPr>
            <w:tcW w:w="26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975BB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huguocheng@scies.org</w:t>
            </w:r>
          </w:p>
        </w:tc>
      </w:tr>
      <w:tr w14:paraId="19C85F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ED1CA6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1C1DB7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环境健康研究中心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AE7C4C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马社霞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B4D73D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环境科学与工程、大气科学、公共卫生与预防医学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FFE9FA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从事大气污染物中有效毒性组分的鉴别、暴露与健康风险评估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7379E3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A5D408">
            <w:pPr>
              <w:widowControl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1.以第一作者发表一区SCI论文1篇或二区SCI论文2篇。</w:t>
            </w:r>
          </w:p>
          <w:p w14:paraId="37B64872">
            <w:pPr>
              <w:widowControl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2.且具有参与国家级科研项目的经历。</w:t>
            </w:r>
          </w:p>
        </w:tc>
        <w:tc>
          <w:tcPr>
            <w:tcW w:w="26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6B3A75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mashexia@scies.org</w:t>
            </w:r>
          </w:p>
        </w:tc>
      </w:tr>
      <w:tr w14:paraId="75E13E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67641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4B45E9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环境健康研究中心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C8204F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齐剑英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D0BD9B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环境科学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BB554E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固废、土壤和地下水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0F863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DD5B13">
            <w:pPr>
              <w:widowControl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近3年发表SCI一区论文不少于3篇，有从事地下水污染溯源工作经验的优先。</w:t>
            </w:r>
          </w:p>
        </w:tc>
        <w:tc>
          <w:tcPr>
            <w:tcW w:w="26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5D2C3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qijianying@scies.org</w:t>
            </w:r>
          </w:p>
        </w:tc>
      </w:tr>
      <w:tr w14:paraId="26F58A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5349D6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A65100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华南生态环境监测分析中心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3EFD10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谢丹平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FB3CE5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环境科学与工程、化学、电子、材料、资源与环境、仪器科学与技术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2FD968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新污染物高通量识别与风险预警技术及装备研究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8F60D2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F40C8A">
            <w:pPr>
              <w:widowControl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1.以一作发表 SCI 论文 2 篇及以上；</w:t>
            </w:r>
          </w:p>
          <w:p w14:paraId="6AB8581E">
            <w:pPr>
              <w:widowControl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2.具有相关研究经历者优先。</w:t>
            </w:r>
          </w:p>
        </w:tc>
        <w:tc>
          <w:tcPr>
            <w:tcW w:w="26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7E9CE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xiedanping@scies.org</w:t>
            </w:r>
          </w:p>
        </w:tc>
      </w:tr>
      <w:tr w14:paraId="306B88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5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C552EA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FE70BD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华南生态环境监测分析中心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3A0A0D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谢丹平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CBC6FB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环境科学与工程、化学、电子、材料、资源与环境、仪器科学与技术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B79E79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新污染物新型传感器快速检测技术及装备研究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79823F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2DB9D1">
            <w:pPr>
              <w:widowControl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1.以一作发表 SCI 论文 2 篇及以上；</w:t>
            </w:r>
          </w:p>
          <w:p w14:paraId="03F5FB31">
            <w:pPr>
              <w:widowControl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2.具有相关研究经历者优先。</w:t>
            </w:r>
          </w:p>
        </w:tc>
        <w:tc>
          <w:tcPr>
            <w:tcW w:w="26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D3534C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xiedanping@scies.org</w:t>
            </w:r>
          </w:p>
        </w:tc>
      </w:tr>
      <w:tr w14:paraId="3F29E3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73CB38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F5F1C8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土壤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与农村生态环境研究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中心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AAD316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吴文成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A5DB05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环境科学与工程、微生物学、生态学、土壤学等相关专业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47F5E5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土壤污染修复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A3AFFC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99C258">
            <w:pPr>
              <w:widowControl/>
              <w:numPr>
                <w:ilvl w:val="0"/>
                <w:numId w:val="2"/>
              </w:numPr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具有污染场地或农用地污染环境效应研究、修复技术研发的经验，具备独立申请、开展科研项目与撰写高水平论文能力。</w:t>
            </w:r>
          </w:p>
          <w:p w14:paraId="63590E32">
            <w:pPr>
              <w:widowControl/>
              <w:numPr>
                <w:ilvl w:val="0"/>
                <w:numId w:val="2"/>
              </w:numPr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有较高的英语基础与英文写作水平，以第一作者或通讯作者发表SCI一区以上论文2篇以上。</w:t>
            </w:r>
          </w:p>
        </w:tc>
        <w:tc>
          <w:tcPr>
            <w:tcW w:w="26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C344C2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wuwencheng@scies.org</w:t>
            </w:r>
          </w:p>
        </w:tc>
      </w:tr>
      <w:tr w14:paraId="4D96F5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5A8959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8F23ED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土壤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与农村生态环境研究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中心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432AC6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吴文成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A58BE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地下水科学与工程、水文地质与工程、地质工程等相关专业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9ECD23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地下水污染修复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0E4965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F728DD">
            <w:pPr>
              <w:widowControl/>
              <w:numPr>
                <w:ilvl w:val="0"/>
                <w:numId w:val="3"/>
              </w:numPr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具有场地、矿区等地下水污染治理技术研发的经验，具备独立申请、开展科研项目与撰写高水平论文能力。</w:t>
            </w:r>
          </w:p>
          <w:p w14:paraId="63C5DA6A">
            <w:pPr>
              <w:widowControl/>
              <w:numPr>
                <w:ilvl w:val="0"/>
                <w:numId w:val="3"/>
              </w:numPr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有较高的英语基础与英文写作水平，以第一作者或通讯作者发表SCI二区以上论文2篇以上。</w:t>
            </w:r>
          </w:p>
        </w:tc>
        <w:tc>
          <w:tcPr>
            <w:tcW w:w="26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9B323A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wuwencheng@scies.org</w:t>
            </w:r>
          </w:p>
        </w:tc>
      </w:tr>
    </w:tbl>
    <w:p w14:paraId="1BD8864A">
      <w:pPr>
        <w:widowControl/>
        <w:adjustRightInd w:val="0"/>
        <w:snapToGrid w:val="0"/>
        <w:jc w:val="left"/>
        <w:textAlignment w:val="center"/>
        <w:rPr>
          <w:rFonts w:hint="eastAsia" w:eastAsia="仿宋_GB2312"/>
          <w:lang w:eastAsia="zh-CN"/>
        </w:rPr>
      </w:pPr>
      <w:r>
        <w:rPr>
          <w:rStyle w:val="6"/>
          <w:rFonts w:hint="eastAsia" w:ascii="仿宋_GB2312" w:hAnsi="仿宋_GB2312" w:eastAsia="仿宋_GB2312"/>
          <w:szCs w:val="21"/>
        </w:rPr>
        <w:t>注：有意向者可以通过邮箱先与意向合作导师进行沟通</w:t>
      </w:r>
      <w:r>
        <w:rPr>
          <w:rStyle w:val="6"/>
          <w:rFonts w:hint="eastAsia" w:ascii="仿宋_GB2312" w:hAnsi="仿宋_GB2312" w:eastAsia="仿宋_GB2312"/>
          <w:szCs w:val="21"/>
          <w:lang w:eastAsia="zh-CN"/>
        </w:rPr>
        <w:t>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BD43BB63-507F-4C0A-9EE7-98D70A01A9D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  <w:embedRegular r:id="rId2" w:fontKey="{CD1FEAF0-7D2D-4E8A-B611-F91256BC1838}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8CC71A1F-0646-404C-B0C0-7798F76060CD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4" w:fontKey="{A32B53A5-3CD0-46E2-A5AD-CCC6BB838ED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6BFC9AC4-8ECB-4CCE-BF9A-58D8ACC2227B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9E192F"/>
    <w:multiLevelType w:val="singleLevel"/>
    <w:tmpl w:val="AB9E192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CBD0B7F"/>
    <w:multiLevelType w:val="singleLevel"/>
    <w:tmpl w:val="FCBD0B7F"/>
    <w:lvl w:ilvl="0" w:tentative="0">
      <w:start w:val="1"/>
      <w:numFmt w:val="decimal"/>
      <w:suff w:val="nothing"/>
      <w:lvlText w:val="%1."/>
      <w:lvlJc w:val="left"/>
    </w:lvl>
  </w:abstractNum>
  <w:abstractNum w:abstractNumId="2">
    <w:nsid w:val="2B7B7E83"/>
    <w:multiLevelType w:val="singleLevel"/>
    <w:tmpl w:val="2B7B7E8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BC50E4"/>
    <w:rsid w:val="50BC5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  <w:style w:type="paragraph" w:styleId="5">
    <w:name w:val="List Paragraph"/>
    <w:basedOn w:val="1"/>
    <w:qFormat/>
    <w:uiPriority w:val="99"/>
    <w:pPr>
      <w:ind w:firstLine="420" w:firstLineChars="200"/>
    </w:pPr>
    <w:rPr>
      <w:rFonts w:ascii="Calibri" w:hAnsi="Calibri" w:eastAsia="宋体"/>
      <w:szCs w:val="24"/>
    </w:rPr>
  </w:style>
  <w:style w:type="character" w:customStyle="1" w:styleId="6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2026-03-30T07:45:00Z</dcterms:created>
  <dc:creator>若凡</dc:creator>
  <cp:lastModifiedBy>若凡</cp:lastModifiedBy>
  <dcterms:modified xsi:type="dcterms:W3CDTF">2026-03-30T07:49:08Z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D36924193C7A404AA8A2C2443880EA7F_11</vt:lpwstr>
  </property>
  <property fmtid="{D5CDD505-2E9C-101B-9397-08002B2CF9AE}" pid="4" name="KSOTemplateDocerSaveRecord">
    <vt:lpwstr>eyJoZGlkIjoiNGVkNGNkY2M3MDFiMDVmMmY2NmZkYWVhOTBhZmQ4NmMiLCJ1c2VySWQiOiI2Mjk5MTE0NDIifQ==</vt:lpwstr>
  </property>
</Properties>
</file>