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37172"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1</w:t>
      </w:r>
    </w:p>
    <w:p w14:paraId="44E40F49">
      <w:pPr>
        <w:widowControl/>
        <w:jc w:val="center"/>
        <w:rPr>
          <w:rFonts w:ascii="仿宋" w:hAnsi="仿宋" w:eastAsia="仿宋"/>
          <w:b/>
          <w:sz w:val="36"/>
          <w:szCs w:val="28"/>
        </w:rPr>
      </w:pPr>
      <w:r>
        <w:rPr>
          <w:rFonts w:ascii="仿宋" w:hAnsi="仿宋" w:eastAsia="仿宋"/>
          <w:b/>
          <w:sz w:val="36"/>
          <w:szCs w:val="28"/>
        </w:rPr>
        <w:t>授权书</w:t>
      </w:r>
    </w:p>
    <w:p w14:paraId="7C2B3A6F">
      <w:pPr>
        <w:widowControl/>
        <w:spacing w:line="58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生态环境部华南环境科学研究所</w:t>
      </w:r>
      <w:r>
        <w:rPr>
          <w:rFonts w:ascii="仿宋" w:hAnsi="仿宋" w:eastAsia="仿宋"/>
          <w:sz w:val="28"/>
          <w:szCs w:val="28"/>
        </w:rPr>
        <w:t>：</w:t>
      </w:r>
    </w:p>
    <w:p w14:paraId="216DA924">
      <w:pPr>
        <w:widowControl/>
        <w:spacing w:line="58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兹授权我单位：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</w:rPr>
        <w:t>同志，全权代表我单位参加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生态环境部华南环境科学研究所</w:t>
      </w:r>
      <w:r>
        <w:rPr>
          <w:rFonts w:ascii="仿宋" w:hAnsi="仿宋" w:eastAsia="仿宋"/>
          <w:sz w:val="28"/>
          <w:szCs w:val="28"/>
        </w:rPr>
        <w:t>定期存款存放</w:t>
      </w:r>
      <w:r>
        <w:rPr>
          <w:rFonts w:hint="eastAsia" w:ascii="仿宋" w:hAnsi="仿宋" w:eastAsia="仿宋"/>
          <w:sz w:val="28"/>
          <w:szCs w:val="28"/>
        </w:rPr>
        <w:t>项目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递交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所有材料</w:t>
      </w:r>
      <w:r>
        <w:rPr>
          <w:rFonts w:ascii="仿宋" w:hAnsi="仿宋" w:eastAsia="仿宋"/>
          <w:sz w:val="28"/>
          <w:szCs w:val="28"/>
        </w:rPr>
        <w:t>本行均予以承认。</w:t>
      </w:r>
    </w:p>
    <w:p w14:paraId="06FE8473">
      <w:pPr>
        <w:widowControl/>
        <w:spacing w:line="580" w:lineRule="atLeast"/>
        <w:ind w:left="630"/>
        <w:rPr>
          <w:rFonts w:ascii="仿宋" w:hAnsi="仿宋" w:eastAsia="仿宋"/>
          <w:sz w:val="28"/>
          <w:szCs w:val="28"/>
        </w:rPr>
      </w:pPr>
    </w:p>
    <w:p w14:paraId="6D2BF65B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附：</w:t>
      </w:r>
    </w:p>
    <w:p w14:paraId="4A97054F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委托代理人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ascii="仿宋" w:hAnsi="仿宋" w:eastAsia="仿宋"/>
          <w:sz w:val="28"/>
          <w:szCs w:val="28"/>
        </w:rPr>
        <w:t>， 签字</w:t>
      </w:r>
      <w:r>
        <w:rPr>
          <w:rFonts w:ascii="仿宋" w:hAnsi="仿宋" w:eastAsia="仿宋"/>
          <w:sz w:val="28"/>
          <w:szCs w:val="28"/>
          <w:u w:val="single"/>
        </w:rPr>
        <w:t xml:space="preserve">：                </w:t>
      </w:r>
    </w:p>
    <w:p w14:paraId="1EB3721B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身份证号码：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</w:t>
      </w:r>
      <w:r>
        <w:rPr>
          <w:rFonts w:ascii="仿宋" w:hAnsi="仿宋" w:eastAsia="仿宋"/>
          <w:sz w:val="28"/>
          <w:szCs w:val="28"/>
        </w:rPr>
        <w:t>，职务：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</w:p>
    <w:p w14:paraId="652D377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通讯地址：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</w:p>
    <w:p w14:paraId="12B4EEC0">
      <w:pPr>
        <w:widowControl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传真：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ascii="仿宋" w:hAnsi="仿宋" w:eastAsia="仿宋"/>
          <w:sz w:val="28"/>
          <w:szCs w:val="28"/>
        </w:rPr>
        <w:t>电话：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>邮编：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</w:p>
    <w:p w14:paraId="42380987">
      <w:pPr>
        <w:widowControl/>
        <w:jc w:val="left"/>
        <w:rPr>
          <w:rFonts w:ascii="仿宋" w:hAnsi="仿宋" w:eastAsia="仿宋"/>
          <w:sz w:val="28"/>
          <w:szCs w:val="28"/>
          <w:u w:val="single"/>
        </w:rPr>
      </w:pPr>
    </w:p>
    <w:p w14:paraId="7AD24858">
      <w:pPr>
        <w:widowControl/>
        <w:jc w:val="left"/>
        <w:rPr>
          <w:rFonts w:ascii="仿宋" w:hAnsi="仿宋" w:eastAsia="仿宋"/>
          <w:sz w:val="28"/>
          <w:szCs w:val="28"/>
          <w:u w:val="single"/>
        </w:rPr>
      </w:pPr>
    </w:p>
    <w:p w14:paraId="702E6308">
      <w:pPr>
        <w:widowControl/>
        <w:ind w:firstLine="2520" w:firstLineChars="9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单位名称（盖章）：</w:t>
      </w:r>
    </w:p>
    <w:p w14:paraId="3E9A2EE8">
      <w:pPr>
        <w:widowControl/>
        <w:spacing w:line="580" w:lineRule="atLeast"/>
        <w:ind w:left="630" w:leftChars="300" w:firstLine="2520" w:firstLineChars="900"/>
        <w:rPr>
          <w:rFonts w:ascii="仿宋" w:hAnsi="仿宋" w:eastAsia="仿宋"/>
          <w:sz w:val="28"/>
          <w:szCs w:val="28"/>
        </w:rPr>
      </w:pPr>
    </w:p>
    <w:p w14:paraId="3C063DA4">
      <w:pPr>
        <w:widowControl/>
        <w:spacing w:line="580" w:lineRule="atLeast"/>
        <w:ind w:firstLine="2520" w:firstLineChars="9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法定代表人（或</w:t>
      </w:r>
      <w:r>
        <w:rPr>
          <w:rFonts w:ascii="仿宋" w:hAnsi="仿宋" w:eastAsia="仿宋"/>
          <w:sz w:val="28"/>
          <w:szCs w:val="28"/>
        </w:rPr>
        <w:t>省分行负责人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签字：</w:t>
      </w:r>
    </w:p>
    <w:p w14:paraId="5677A1BB">
      <w:pPr>
        <w:widowControl/>
        <w:spacing w:line="580" w:lineRule="atLeast"/>
        <w:ind w:left="630" w:leftChars="300" w:firstLine="2520" w:firstLineChars="900"/>
        <w:rPr>
          <w:rFonts w:ascii="仿宋" w:hAnsi="仿宋" w:eastAsia="仿宋"/>
          <w:sz w:val="28"/>
          <w:szCs w:val="28"/>
        </w:rPr>
      </w:pPr>
    </w:p>
    <w:p w14:paraId="46846504">
      <w:pPr>
        <w:widowControl/>
        <w:spacing w:line="580" w:lineRule="atLeast"/>
        <w:ind w:firstLine="2520" w:firstLineChars="9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日期：    年   月   日</w:t>
      </w:r>
    </w:p>
    <w:p w14:paraId="60241B60">
      <w:pPr>
        <w:widowControl/>
        <w:spacing w:line="580" w:lineRule="atLeast"/>
        <w:ind w:firstLine="4200" w:firstLineChars="1500"/>
        <w:rPr>
          <w:rFonts w:ascii="仿宋" w:hAnsi="仿宋" w:eastAsia="仿宋"/>
          <w:sz w:val="28"/>
          <w:szCs w:val="28"/>
        </w:rPr>
      </w:pPr>
    </w:p>
    <w:p w14:paraId="643B124E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493A31C5"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2</w:t>
      </w:r>
    </w:p>
    <w:tbl>
      <w:tblPr>
        <w:tblStyle w:val="4"/>
        <w:tblW w:w="8505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5337"/>
        <w:gridCol w:w="2131"/>
      </w:tblGrid>
      <w:tr w14:paraId="4A8C0004">
        <w:trPr>
          <w:trHeight w:val="690" w:hRule="atLeast"/>
        </w:trPr>
        <w:tc>
          <w:tcPr>
            <w:tcW w:w="8505" w:type="dxa"/>
            <w:gridSpan w:val="3"/>
            <w:vAlign w:val="center"/>
          </w:tcPr>
          <w:p w14:paraId="589440EF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/>
                <w:b/>
                <w:sz w:val="36"/>
                <w:szCs w:val="28"/>
              </w:rPr>
              <w:t>定期存款银行评分指标</w:t>
            </w:r>
          </w:p>
        </w:tc>
      </w:tr>
      <w:tr w14:paraId="434EC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8892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5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93130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分项指标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50EADC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年报</w:t>
            </w:r>
            <w:r>
              <w:rPr>
                <w:rFonts w:ascii="仿宋" w:hAnsi="仿宋" w:eastAsia="仿宋"/>
                <w:sz w:val="28"/>
                <w:szCs w:val="28"/>
              </w:rPr>
              <w:t>索引</w:t>
            </w:r>
          </w:p>
        </w:tc>
      </w:tr>
      <w:tr w14:paraId="395B2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5C81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年度经营状况</w:t>
            </w:r>
          </w:p>
        </w:tc>
        <w:tc>
          <w:tcPr>
            <w:tcW w:w="5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B9F47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净资产总额（单位：百万元）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8A152C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A3D2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FD7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F5929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资本充足率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30C4EF0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7A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9E7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5B14B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不良贷款率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5F7791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7FB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EBB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ED4BF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资产利润率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949A98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70A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B66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8371C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流动性比例（人民币）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C6F9FA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957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DA74C40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服务水平</w:t>
            </w:r>
          </w:p>
        </w:tc>
        <w:tc>
          <w:tcPr>
            <w:tcW w:w="5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53375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定期存款到期日前一个月向存款单位提供通知提醒，定期存款对账结果及时反馈</w:t>
            </w:r>
          </w:p>
        </w:tc>
        <w:tc>
          <w:tcPr>
            <w:tcW w:w="21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</w:tcPr>
          <w:p w14:paraId="2C33BAE4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ED9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C46C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34C9B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定期存款业务上门服务、</w:t>
            </w:r>
            <w:r>
              <w:rPr>
                <w:rFonts w:ascii="仿宋" w:hAnsi="仿宋" w:eastAsia="仿宋"/>
                <w:sz w:val="28"/>
                <w:szCs w:val="28"/>
              </w:rPr>
              <w:t>专人负责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、业务</w:t>
            </w:r>
            <w:r>
              <w:rPr>
                <w:rFonts w:ascii="仿宋" w:hAnsi="仿宋" w:eastAsia="仿宋"/>
                <w:sz w:val="28"/>
                <w:szCs w:val="28"/>
              </w:rPr>
              <w:t>办理时间、应急响应时间</w:t>
            </w:r>
          </w:p>
        </w:tc>
        <w:tc>
          <w:tcPr>
            <w:tcW w:w="21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230E9EC4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EDA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F213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DAD4D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针对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华南所</w:t>
            </w:r>
            <w:bookmarkStart w:id="0" w:name="_GoBack"/>
            <w:bookmarkEnd w:id="0"/>
            <w:r>
              <w:rPr>
                <w:rFonts w:ascii="仿宋" w:hAnsi="仿宋" w:eastAsia="仿宋"/>
                <w:sz w:val="28"/>
                <w:szCs w:val="28"/>
              </w:rPr>
              <w:t>的综合配套服务方案</w:t>
            </w:r>
          </w:p>
        </w:tc>
        <w:tc>
          <w:tcPr>
            <w:tcW w:w="21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4E2E5131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7DC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3E51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利率水平</w:t>
            </w:r>
          </w:p>
        </w:tc>
        <w:tc>
          <w:tcPr>
            <w:tcW w:w="5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28CB5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符合中国人民银行要求，并在所在银行总行（最高级）授权范围内，所承诺的一年期大额定期存款利率</w:t>
            </w:r>
          </w:p>
        </w:tc>
        <w:tc>
          <w:tcPr>
            <w:tcW w:w="21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1EBCC928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488CF5E">
      <w:pPr>
        <w:widowControl/>
        <w:shd w:val="clear" w:color="auto" w:fill="FFFFFF"/>
        <w:spacing w:line="450" w:lineRule="atLeast"/>
        <w:ind w:right="6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注：经营状况指标根据所在银行总行数据（如上市，按对外公布2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年年报）计算得出，服务水平及利率水平为参评银行指标。</w:t>
      </w:r>
    </w:p>
    <w:p w14:paraId="7F8825E8">
      <w:pPr>
        <w:widowControl/>
        <w:jc w:val="left"/>
        <w:rPr>
          <w:rFonts w:ascii="仿宋" w:hAnsi="仿宋" w:eastAsia="仿宋"/>
          <w:sz w:val="28"/>
          <w:szCs w:val="28"/>
        </w:rPr>
      </w:pPr>
    </w:p>
    <w:p w14:paraId="2523308A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5209F054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6255AA51">
      <w:pPr>
        <w:jc w:val="center"/>
        <w:rPr>
          <w:rFonts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</w:rPr>
        <w:t>廉政承诺书</w:t>
      </w:r>
    </w:p>
    <w:p w14:paraId="0B73E389">
      <w:pPr>
        <w:rPr>
          <w:rFonts w:ascii="仿宋" w:hAnsi="仿宋" w:eastAsia="仿宋"/>
          <w:sz w:val="28"/>
          <w:szCs w:val="28"/>
        </w:rPr>
      </w:pPr>
    </w:p>
    <w:p w14:paraId="77ECA6C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生态环境部华南环境科学研究所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4CC72058">
      <w:pPr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我行承诺，不会将资金存放与贵单位相关负责人员在本行亲属的业绩、收入挂钩。</w:t>
      </w:r>
    </w:p>
    <w:p w14:paraId="0E30BA25">
      <w:pPr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我行承诺，杜绝与贵单位相关负责人员存在任何利益输送关系。</w:t>
      </w:r>
    </w:p>
    <w:p w14:paraId="30111EDD">
      <w:pPr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我行承诺，随时接受贵单位对我行服务和日常业务的监督、检查和指导，如有违规操作，自觉接受相应处罚，并在限定期限内制定和落实整改措施。</w:t>
      </w:r>
    </w:p>
    <w:p w14:paraId="7E61DFAD">
      <w:pPr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如因我行出现重大管理问题造成资金损失的，我行承担全部责任，赔偿全部经济损失，并制定落实整改措施。特此书证。</w:t>
      </w:r>
    </w:p>
    <w:p w14:paraId="0BCEDF92">
      <w:pPr>
        <w:ind w:firstLine="600"/>
        <w:rPr>
          <w:rFonts w:ascii="仿宋" w:hAnsi="仿宋" w:eastAsia="仿宋"/>
          <w:sz w:val="28"/>
          <w:szCs w:val="28"/>
        </w:rPr>
      </w:pPr>
    </w:p>
    <w:p w14:paraId="1A6390EC">
      <w:pPr>
        <w:ind w:right="560" w:firstLine="4200" w:firstLineChars="1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单位名称（公章）：</w:t>
      </w:r>
    </w:p>
    <w:p w14:paraId="78BB8001">
      <w:pPr>
        <w:ind w:right="560" w:firstLine="60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委托代理人（签字或盖章）：</w:t>
      </w:r>
    </w:p>
    <w:p w14:paraId="4C2A9123">
      <w:pPr>
        <w:ind w:right="700" w:firstLine="560" w:firstLineChars="200"/>
        <w:jc w:val="center"/>
        <w:rPr>
          <w:rFonts w:ascii="仿宋" w:hAnsi="仿宋" w:eastAsia="仿宋"/>
          <w:sz w:val="28"/>
          <w:szCs w:val="28"/>
        </w:rPr>
      </w:pPr>
    </w:p>
    <w:p w14:paraId="180EBF6A">
      <w:pPr>
        <w:ind w:right="700"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日期</w:t>
      </w:r>
      <w:r>
        <w:rPr>
          <w:rFonts w:ascii="仿宋" w:hAnsi="仿宋" w:eastAsia="仿宋"/>
          <w:sz w:val="28"/>
          <w:szCs w:val="28"/>
        </w:rPr>
        <w:t xml:space="preserve">：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08D1F4DE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br w:type="page"/>
      </w:r>
    </w:p>
    <w:p w14:paraId="79AB9454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 w14:paraId="466656BF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附件4：</w:t>
      </w:r>
    </w:p>
    <w:p w14:paraId="5F1ABD85">
      <w:pPr>
        <w:widowControl/>
        <w:jc w:val="center"/>
        <w:rPr>
          <w:rFonts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</w:rPr>
        <w:t>关于提供资料真实、准确、完整的承诺函</w:t>
      </w:r>
    </w:p>
    <w:p w14:paraId="1FE572E2">
      <w:pPr>
        <w:widowControl/>
        <w:jc w:val="left"/>
        <w:rPr>
          <w:rFonts w:ascii="仿宋" w:hAnsi="仿宋" w:eastAsia="仿宋"/>
          <w:sz w:val="28"/>
          <w:szCs w:val="28"/>
        </w:rPr>
      </w:pPr>
    </w:p>
    <w:p w14:paraId="4074FA3B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生态环境部华南环境科学研究所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62B070C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我单位报名</w:t>
      </w:r>
      <w:r>
        <w:rPr>
          <w:rFonts w:ascii="仿宋" w:hAnsi="仿宋" w:eastAsia="仿宋"/>
          <w:sz w:val="28"/>
          <w:szCs w:val="28"/>
        </w:rPr>
        <w:t>参</w:t>
      </w:r>
      <w:r>
        <w:rPr>
          <w:rFonts w:hint="eastAsia" w:ascii="仿宋" w:hAnsi="仿宋" w:eastAsia="仿宋"/>
          <w:sz w:val="28"/>
          <w:szCs w:val="28"/>
        </w:rPr>
        <w:t>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生态环境部华南环境科学研究所</w:t>
      </w:r>
      <w:r>
        <w:rPr>
          <w:rFonts w:hint="eastAsia" w:ascii="仿宋" w:hAnsi="仿宋" w:eastAsia="仿宋"/>
          <w:sz w:val="28"/>
          <w:szCs w:val="28"/>
        </w:rPr>
        <w:t>定期存款存放项目，现对</w:t>
      </w:r>
      <w:r>
        <w:rPr>
          <w:rFonts w:ascii="仿宋" w:hAnsi="仿宋" w:eastAsia="仿宋"/>
          <w:sz w:val="28"/>
          <w:szCs w:val="28"/>
        </w:rPr>
        <w:t>所提供</w:t>
      </w:r>
      <w:r>
        <w:rPr>
          <w:rFonts w:hint="eastAsia" w:ascii="仿宋" w:hAnsi="仿宋" w:eastAsia="仿宋"/>
          <w:sz w:val="28"/>
          <w:szCs w:val="28"/>
        </w:rPr>
        <w:t>资料承诺如下：</w:t>
      </w:r>
    </w:p>
    <w:p w14:paraId="25E2E60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我单位</w:t>
      </w:r>
      <w:r>
        <w:rPr>
          <w:rFonts w:ascii="仿宋" w:hAnsi="仿宋" w:eastAsia="仿宋"/>
          <w:sz w:val="28"/>
          <w:szCs w:val="28"/>
        </w:rPr>
        <w:t>递交的</w:t>
      </w:r>
      <w:r>
        <w:rPr>
          <w:rFonts w:hint="eastAsia" w:ascii="仿宋" w:hAnsi="仿宋" w:eastAsia="仿宋"/>
          <w:sz w:val="28"/>
          <w:szCs w:val="28"/>
        </w:rPr>
        <w:t>报名材料不存在虚假记载、误导性陈述或者重大遗漏。所提供的文件资料的副本或复印件与正本或原件一致，且该文件资料的签字与印章都是真实的，该文件资料的签署人已经合法授权并有效签署该文件；保证所提供信息和文件资料真实、准确和完整，不存在虚假记载、误导性陈述或者重大遗漏，并对所提供信息的真实性、准确性和完整性承担相应的法律责任。</w:t>
      </w:r>
    </w:p>
    <w:p w14:paraId="0CA021D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如违反上承诺， 承诺人愿意承担相应的法律责任。</w:t>
      </w:r>
    </w:p>
    <w:p w14:paraId="763F19E2">
      <w:pPr>
        <w:jc w:val="right"/>
        <w:rPr>
          <w:rFonts w:ascii="仿宋" w:hAnsi="仿宋" w:eastAsia="仿宋"/>
          <w:sz w:val="28"/>
          <w:szCs w:val="28"/>
        </w:rPr>
      </w:pPr>
    </w:p>
    <w:p w14:paraId="6DD0D8B4">
      <w:pPr>
        <w:jc w:val="right"/>
        <w:rPr>
          <w:rFonts w:ascii="仿宋" w:hAnsi="仿宋" w:eastAsia="仿宋"/>
          <w:sz w:val="28"/>
          <w:szCs w:val="28"/>
        </w:rPr>
      </w:pPr>
    </w:p>
    <w:p w14:paraId="001656EC">
      <w:pPr>
        <w:widowControl/>
        <w:ind w:firstLine="4480" w:firstLineChars="16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单位名称（</w:t>
      </w:r>
      <w:r>
        <w:rPr>
          <w:rFonts w:hint="eastAsia" w:ascii="仿宋" w:hAnsi="仿宋" w:eastAsia="仿宋"/>
          <w:sz w:val="28"/>
          <w:szCs w:val="28"/>
        </w:rPr>
        <w:t>公章</w:t>
      </w:r>
      <w:r>
        <w:rPr>
          <w:rFonts w:ascii="仿宋" w:hAnsi="仿宋" w:eastAsia="仿宋"/>
          <w:sz w:val="28"/>
          <w:szCs w:val="28"/>
        </w:rPr>
        <w:t>）：</w:t>
      </w:r>
    </w:p>
    <w:p w14:paraId="74115401">
      <w:pPr>
        <w:jc w:val="right"/>
        <w:rPr>
          <w:rFonts w:ascii="仿宋" w:hAnsi="仿宋" w:eastAsia="仿宋"/>
          <w:sz w:val="28"/>
          <w:szCs w:val="28"/>
        </w:rPr>
      </w:pPr>
    </w:p>
    <w:p w14:paraId="57D09403">
      <w:pPr>
        <w:ind w:right="560" w:firstLine="2520" w:firstLineChars="9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年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日</w:t>
      </w:r>
    </w:p>
    <w:p w14:paraId="77CB230F"/>
    <w:sectPr>
      <w:pgSz w:w="11906" w:h="16838"/>
      <w:pgMar w:top="1440" w:right="184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AA"/>
    <w:rsid w:val="00003821"/>
    <w:rsid w:val="00151CCE"/>
    <w:rsid w:val="00181A50"/>
    <w:rsid w:val="00287740"/>
    <w:rsid w:val="002C0B9A"/>
    <w:rsid w:val="00306CF7"/>
    <w:rsid w:val="00363FF3"/>
    <w:rsid w:val="003A62A2"/>
    <w:rsid w:val="00417CAA"/>
    <w:rsid w:val="004E1A30"/>
    <w:rsid w:val="0053390B"/>
    <w:rsid w:val="006C1D8E"/>
    <w:rsid w:val="00DC7085"/>
    <w:rsid w:val="00E260BF"/>
    <w:rsid w:val="00EA1CCC"/>
    <w:rsid w:val="00EB0685"/>
    <w:rsid w:val="00F43200"/>
    <w:rsid w:val="2D0B5DB0"/>
    <w:rsid w:val="560A3FFD"/>
    <w:rsid w:val="7E40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918</Words>
  <Characters>924</Characters>
  <Lines>9</Lines>
  <Paragraphs>2</Paragraphs>
  <TotalTime>1</TotalTime>
  <ScaleCrop>false</ScaleCrop>
  <LinksUpToDate>false</LinksUpToDate>
  <CharactersWithSpaces>1166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2022-06-22T09:25:00Z</dcterms:created>
  <dc:creator>NTKO</dc:creator>
  <cp:lastModifiedBy>Jessica</cp:lastModifiedBy>
  <dcterms:modified xsi:type="dcterms:W3CDTF">2026-06-22T07:52:09Z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eyJoZGlkIjoiMzljZjY2YjQxOTdhYWFkYzZjYTA3YmViMTZiZTQ0OWQiLCJ1c2VySWQiOiI1NDgyNzQ3MjQifQ==</vt:lpwstr>
  </property>
  <property fmtid="{D5CDD505-2E9C-101B-9397-08002B2CF9AE}" pid="3" name="KSOProductBuildVer">
    <vt:lpwstr>2052-12.1.0.26391</vt:lpwstr>
  </property>
  <property fmtid="{D5CDD505-2E9C-101B-9397-08002B2CF9AE}" pid="4" name="ICV">
    <vt:lpwstr>43F1B17850E24E06BD0023A1A257D1AD_13</vt:lpwstr>
  </property>
</Properties>
</file>