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529A" w14:textId="77777777" w:rsidR="008B15A0" w:rsidRPr="007C0FD4" w:rsidRDefault="00000000">
      <w:pPr>
        <w:jc w:val="center"/>
        <w:rPr>
          <w:rStyle w:val="title1"/>
          <w:rFonts w:ascii="Times New Roman" w:eastAsia="方正小标宋简体" w:hAnsi="Times New Roman" w:cs="Times New Roman"/>
          <w:b w:val="0"/>
          <w:bCs w:val="0"/>
          <w:color w:val="000000"/>
          <w:sz w:val="36"/>
          <w:szCs w:val="36"/>
        </w:rPr>
      </w:pPr>
      <w:r w:rsidRPr="007C0FD4">
        <w:rPr>
          <w:rStyle w:val="title1"/>
          <w:rFonts w:ascii="Times New Roman" w:eastAsia="方正小标宋简体" w:hAnsi="Times New Roman" w:cs="Times New Roman"/>
          <w:b w:val="0"/>
          <w:color w:val="auto"/>
          <w:kern w:val="2"/>
          <w:sz w:val="36"/>
          <w:szCs w:val="36"/>
        </w:rPr>
        <w:t>浙江省科学技术奖公示信息表</w:t>
      </w:r>
      <w:r w:rsidRPr="007C0FD4">
        <w:rPr>
          <w:rStyle w:val="title1"/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（单位提名）</w:t>
      </w:r>
    </w:p>
    <w:p w14:paraId="171AC32D" w14:textId="77777777" w:rsidR="008B15A0" w:rsidRPr="007C0FD4" w:rsidRDefault="00000000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8"/>
          <w:szCs w:val="24"/>
        </w:rPr>
      </w:pPr>
      <w:r w:rsidRPr="007C0FD4">
        <w:rPr>
          <w:rFonts w:ascii="Times New Roman" w:eastAsia="仿宋_GB2312" w:hAnsi="Times New Roman" w:cs="Times New Roman"/>
          <w:color w:val="000000" w:themeColor="text1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8B15A0" w:rsidRPr="007C0FD4" w14:paraId="0542796D" w14:textId="77777777">
        <w:trPr>
          <w:trHeight w:val="647"/>
        </w:trPr>
        <w:tc>
          <w:tcPr>
            <w:tcW w:w="2269" w:type="dxa"/>
            <w:vAlign w:val="center"/>
          </w:tcPr>
          <w:p w14:paraId="78BE5808" w14:textId="77777777" w:rsidR="008B15A0" w:rsidRPr="007C0FD4" w:rsidRDefault="00000000">
            <w:pPr>
              <w:spacing w:after="0"/>
              <w:jc w:val="center"/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</w:rPr>
            </w:pPr>
            <w:r w:rsidRPr="007C0FD4"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39441E12" w14:textId="635103E5" w:rsidR="008B15A0" w:rsidRPr="007C0FD4" w:rsidRDefault="000D6427">
            <w:pPr>
              <w:spacing w:after="0"/>
              <w:jc w:val="center"/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</w:rPr>
            </w:pPr>
            <w:r w:rsidRPr="007C0FD4"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</w:rPr>
              <w:t>生活垃圾能源化处置关键技术及智能系统装备</w:t>
            </w:r>
          </w:p>
        </w:tc>
      </w:tr>
      <w:tr w:rsidR="008B15A0" w:rsidRPr="007C0FD4" w14:paraId="61CDB28E" w14:textId="77777777">
        <w:trPr>
          <w:trHeight w:val="561"/>
        </w:trPr>
        <w:tc>
          <w:tcPr>
            <w:tcW w:w="2269" w:type="dxa"/>
            <w:vAlign w:val="center"/>
          </w:tcPr>
          <w:p w14:paraId="6238F8C0" w14:textId="77777777" w:rsidR="008B15A0" w:rsidRPr="007C0FD4" w:rsidRDefault="00000000">
            <w:pPr>
              <w:spacing w:after="0"/>
              <w:jc w:val="center"/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</w:rPr>
            </w:pPr>
            <w:r w:rsidRPr="007C0FD4"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3EABD9C2" w14:textId="2C49FC79" w:rsidR="008B15A0" w:rsidRPr="007C0FD4" w:rsidRDefault="000D6427">
            <w:pPr>
              <w:spacing w:after="0"/>
              <w:jc w:val="center"/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</w:rPr>
            </w:pPr>
            <w:r w:rsidRPr="007C0FD4"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</w:rPr>
              <w:t>一等奖</w:t>
            </w:r>
          </w:p>
        </w:tc>
      </w:tr>
      <w:tr w:rsidR="008B15A0" w:rsidRPr="007C0FD4" w14:paraId="12F0FD36" w14:textId="77777777">
        <w:trPr>
          <w:trHeight w:val="2461"/>
        </w:trPr>
        <w:tc>
          <w:tcPr>
            <w:tcW w:w="2269" w:type="dxa"/>
            <w:vAlign w:val="center"/>
          </w:tcPr>
          <w:p w14:paraId="2B47CB94" w14:textId="77777777" w:rsidR="008B15A0" w:rsidRPr="007C0FD4" w:rsidRDefault="00000000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7C59A602" w14:textId="77777777" w:rsidR="008B15A0" w:rsidRPr="007C0FD4" w:rsidRDefault="00000000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1642923D" w14:textId="77777777" w:rsidR="008B15A0" w:rsidRPr="007C0FD4" w:rsidRDefault="00000000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提名书的主要知识产权和标准规范目录、代表性论文专著目录（</w:t>
            </w:r>
            <w:r w:rsidRPr="007C0FD4">
              <w:rPr>
                <w:rFonts w:ascii="Times New Roman" w:eastAsia="仿宋_GB2312" w:hAnsi="Times New Roman" w:cs="Times New Roman"/>
                <w:bCs/>
                <w:color w:val="FF0000"/>
                <w:sz w:val="24"/>
                <w:szCs w:val="24"/>
              </w:rPr>
              <w:t>详见附页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B15A0" w:rsidRPr="007C0FD4" w14:paraId="4830BA01" w14:textId="77777777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22ECC4C" w14:textId="77777777" w:rsidR="008B15A0" w:rsidRPr="007C0FD4" w:rsidRDefault="00000000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860449F" w14:textId="1340ED1A" w:rsidR="008B15A0" w:rsidRPr="007C0FD4" w:rsidRDefault="000D6427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董帆，排名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，教授，电子科技大学长三角研究院（湖州）；</w:t>
            </w:r>
          </w:p>
          <w:p w14:paraId="40354667" w14:textId="60D6F1CD" w:rsidR="008B15A0" w:rsidRPr="007C0FD4" w:rsidRDefault="000D6427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芮勇，排名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，高级经济师，美欣达集团有限公司；</w:t>
            </w:r>
          </w:p>
          <w:p w14:paraId="56DAB190" w14:textId="0FE646A7" w:rsidR="008B15A0" w:rsidRPr="007C0FD4" w:rsidRDefault="000D6427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李怡招，排名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，研究员，电子科技大学长三角研究院（湖州）；</w:t>
            </w:r>
          </w:p>
          <w:p w14:paraId="26EDB35A" w14:textId="00402419" w:rsidR="000D6427" w:rsidRPr="007C0FD4" w:rsidRDefault="000D6427" w:rsidP="000D6427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单超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无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旺能环境股份有限公司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；</w:t>
            </w:r>
          </w:p>
          <w:p w14:paraId="4A5F13C9" w14:textId="2C647C6F" w:rsidR="000D6427" w:rsidRPr="007C0FD4" w:rsidRDefault="0046594A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胡立江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，正高级工程师，</w:t>
            </w:r>
            <w:r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浙江国千环境技术发展有限公司；</w:t>
            </w:r>
          </w:p>
          <w:p w14:paraId="17271080" w14:textId="672FEC17" w:rsidR="0046594A" w:rsidRPr="007C0FD4" w:rsidRDefault="0046594A" w:rsidP="0046594A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陈雄波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，研究员，</w:t>
            </w:r>
            <w:r w:rsidR="005F2F71"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生态环境部华南环境科学研究所</w:t>
            </w:r>
            <w:r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50B0AA8F" w14:textId="48D20ABB" w:rsidR="0046594A" w:rsidRPr="007C0FD4" w:rsidRDefault="005F2F71" w:rsidP="0046594A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周荣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，正高级工程师，</w:t>
            </w:r>
            <w:r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浙江省生态环境科学设计研究院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248C024C" w14:textId="0853887A" w:rsidR="0046594A" w:rsidRPr="007C0FD4" w:rsidRDefault="005F2F71" w:rsidP="0046594A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单越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无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美欣达集团有限公司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2A40E8FD" w14:textId="511B83B5" w:rsidR="0046594A" w:rsidRPr="007C0FD4" w:rsidRDefault="005F2F71" w:rsidP="0046594A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智鹏鹏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副研究员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电子科技大学长三角研究院（湖州）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17370169" w14:textId="3C5B3D33" w:rsidR="0046594A" w:rsidRPr="007C0FD4" w:rsidRDefault="005F2F71" w:rsidP="0046594A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陈思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副研究员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电子科技大学长三角研究院（湖州）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343DE845" w14:textId="0ABA31C3" w:rsidR="0046594A" w:rsidRPr="007C0FD4" w:rsidRDefault="005F2F71" w:rsidP="0046594A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邓邦为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副研究员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电子科技大学长三角研究院（湖州）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460471B6" w14:textId="4145C899" w:rsidR="0046594A" w:rsidRPr="007C0FD4" w:rsidRDefault="00052359" w:rsidP="0046594A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贾洪柏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高级工程师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浙江国千环境技术发展有限公司；</w:t>
            </w:r>
          </w:p>
          <w:p w14:paraId="1EDABA7B" w14:textId="1341A1FA" w:rsidR="008B15A0" w:rsidRPr="007C0FD4" w:rsidRDefault="00052359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孙艳娟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，排名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研究员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，</w:t>
            </w:r>
            <w:r w:rsidRPr="007C0FD4">
              <w:rPr>
                <w:rFonts w:ascii="Times New Roman" w:eastAsia="仿宋_GB2312" w:hAnsi="Times New Roman" w:cs="Times New Roman"/>
                <w:sz w:val="24"/>
                <w:szCs w:val="24"/>
              </w:rPr>
              <w:t>电子科技大学</w:t>
            </w:r>
            <w:r w:rsidR="0046594A" w:rsidRPr="007C0FD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</w:tc>
      </w:tr>
      <w:tr w:rsidR="008B15A0" w:rsidRPr="007C0FD4" w14:paraId="10957C4D" w14:textId="77777777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05C907B" w14:textId="77777777" w:rsidR="008B15A0" w:rsidRPr="007C0FD4" w:rsidRDefault="00000000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3B7DD02" w14:textId="58E62029" w:rsidR="00F27194" w:rsidRPr="007C0FD4" w:rsidRDefault="00F27194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电子科技大学长三角研究院（湖州）</w:t>
            </w:r>
          </w:p>
          <w:p w14:paraId="051C4D99" w14:textId="566E3452" w:rsidR="00F27194" w:rsidRPr="007C0FD4" w:rsidRDefault="00F27194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旺能环境股份有限公司</w:t>
            </w:r>
          </w:p>
          <w:p w14:paraId="2BEBBAD9" w14:textId="33551DCF" w:rsidR="00F27194" w:rsidRPr="007C0FD4" w:rsidRDefault="00F27194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美欣达集团有限公司</w:t>
            </w:r>
          </w:p>
          <w:p w14:paraId="12D98CCD" w14:textId="419A98BB" w:rsidR="00F27194" w:rsidRPr="007C0FD4" w:rsidRDefault="00F27194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浙江国千环境技术发展有限公司</w:t>
            </w:r>
          </w:p>
          <w:p w14:paraId="750F88DD" w14:textId="173DF287" w:rsidR="00F27194" w:rsidRPr="007C0FD4" w:rsidRDefault="00F27194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生态环境部华南环境科学研究所</w:t>
            </w:r>
          </w:p>
          <w:p w14:paraId="26D46CFA" w14:textId="625F1BFF" w:rsidR="00F27194" w:rsidRPr="007C0FD4" w:rsidRDefault="00F27194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浙江省生态环境科学设计研究院</w:t>
            </w:r>
          </w:p>
          <w:p w14:paraId="62C73DAA" w14:textId="1CB5D9E8" w:rsidR="008B15A0" w:rsidRPr="007C0FD4" w:rsidRDefault="00F27194">
            <w:pPr>
              <w:spacing w:after="0" w:line="44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  <w:r w:rsidRPr="007C0FD4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  <w:szCs w:val="24"/>
              </w:rPr>
              <w:t>电子科技大学</w:t>
            </w:r>
          </w:p>
        </w:tc>
      </w:tr>
      <w:tr w:rsidR="008B15A0" w:rsidRPr="007C0FD4" w14:paraId="4359F1C7" w14:textId="77777777">
        <w:trPr>
          <w:trHeight w:val="692"/>
        </w:trPr>
        <w:tc>
          <w:tcPr>
            <w:tcW w:w="2269" w:type="dxa"/>
            <w:vAlign w:val="center"/>
          </w:tcPr>
          <w:p w14:paraId="51CE4BC5" w14:textId="77777777" w:rsidR="008B15A0" w:rsidRPr="007C0FD4" w:rsidRDefault="00000000">
            <w:pPr>
              <w:spacing w:after="0"/>
              <w:jc w:val="center"/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</w:rPr>
            </w:pPr>
            <w:r w:rsidRPr="007C0FD4"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723DAE70" w14:textId="77777777" w:rsidR="008B15A0" w:rsidRPr="007C0FD4" w:rsidRDefault="00000000">
            <w:pPr>
              <w:spacing w:after="0"/>
              <w:contextualSpacing/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</w:rPr>
            </w:pPr>
            <w:r w:rsidRPr="007C0FD4"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</w:rPr>
              <w:t>湖州市人民政府</w:t>
            </w:r>
          </w:p>
        </w:tc>
      </w:tr>
      <w:tr w:rsidR="008B15A0" w:rsidRPr="007C0FD4" w14:paraId="7AD282B7" w14:textId="77777777">
        <w:trPr>
          <w:trHeight w:val="3683"/>
        </w:trPr>
        <w:tc>
          <w:tcPr>
            <w:tcW w:w="2269" w:type="dxa"/>
            <w:vAlign w:val="center"/>
          </w:tcPr>
          <w:p w14:paraId="6C9D3921" w14:textId="77777777" w:rsidR="008B15A0" w:rsidRPr="007C0FD4" w:rsidRDefault="00000000">
            <w:pPr>
              <w:spacing w:after="0"/>
              <w:jc w:val="center"/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</w:rPr>
            </w:pPr>
            <w:r w:rsidRPr="007C0FD4"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66A59F05" w14:textId="77777777" w:rsidR="008B15A0" w:rsidRPr="007C0FD4" w:rsidRDefault="00000000">
            <w:pPr>
              <w:spacing w:after="0"/>
              <w:contextualSpacing/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</w:rPr>
            </w:pPr>
            <w:r w:rsidRPr="007C0FD4">
              <w:rPr>
                <w:rStyle w:val="title1"/>
                <w:rFonts w:ascii="Times New Roman" w:eastAsia="仿宋_GB2312" w:hAnsi="Times New Roman" w:cs="Times New Roman"/>
                <w:b w:val="0"/>
                <w:color w:val="000000"/>
                <w:sz w:val="28"/>
              </w:rPr>
              <w:t>同意提名！</w:t>
            </w:r>
          </w:p>
        </w:tc>
      </w:tr>
    </w:tbl>
    <w:p w14:paraId="78EDA901" w14:textId="77777777" w:rsidR="008B15A0" w:rsidRPr="007C0FD4" w:rsidRDefault="008B15A0">
      <w:pPr>
        <w:spacing w:line="220" w:lineRule="atLeast"/>
        <w:rPr>
          <w:rFonts w:ascii="Times New Roman" w:hAnsi="Times New Roman" w:cs="Times New Roman"/>
        </w:rPr>
      </w:pPr>
    </w:p>
    <w:p w14:paraId="50797563" w14:textId="77777777" w:rsidR="008B15A0" w:rsidRPr="007C0FD4" w:rsidRDefault="008B15A0">
      <w:pPr>
        <w:spacing w:line="220" w:lineRule="atLeast"/>
        <w:rPr>
          <w:rFonts w:ascii="Times New Roman" w:hAnsi="Times New Roman" w:cs="Times New Roman"/>
        </w:rPr>
      </w:pPr>
    </w:p>
    <w:p w14:paraId="5E9931B4" w14:textId="77777777" w:rsidR="008B15A0" w:rsidRPr="007C0FD4" w:rsidRDefault="00000000">
      <w:pPr>
        <w:pStyle w:val="a3"/>
        <w:jc w:val="center"/>
        <w:rPr>
          <w:rFonts w:eastAsia="方正黑体简体"/>
          <w:color w:val="000000" w:themeColor="text1"/>
          <w:sz w:val="32"/>
          <w:szCs w:val="22"/>
        </w:rPr>
      </w:pPr>
      <w:r w:rsidRPr="007C0FD4">
        <w:rPr>
          <w:rFonts w:eastAsia="方正黑体简体"/>
          <w:color w:val="000000" w:themeColor="text1"/>
          <w:sz w:val="32"/>
          <w:szCs w:val="22"/>
        </w:rPr>
        <w:t>代表性论文专著目录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299"/>
        <w:gridCol w:w="1000"/>
        <w:gridCol w:w="1228"/>
        <w:gridCol w:w="850"/>
      </w:tblGrid>
      <w:tr w:rsidR="008B15A0" w:rsidRPr="007C0FD4" w14:paraId="25840568" w14:textId="77777777">
        <w:trPr>
          <w:trHeight w:hRule="exact" w:val="975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9EF5" w14:textId="77777777" w:rsidR="008B15A0" w:rsidRPr="007C0FD4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作</w:t>
            </w: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者</w:t>
            </w:r>
          </w:p>
        </w:tc>
        <w:tc>
          <w:tcPr>
            <w:tcW w:w="3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EB4E" w14:textId="77777777" w:rsidR="008B15A0" w:rsidRPr="007C0FD4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论文专著名称</w:t>
            </w: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/</w:t>
            </w: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刊物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E20E" w14:textId="77777777" w:rsidR="008B15A0" w:rsidRPr="007C0FD4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年卷</w:t>
            </w:r>
          </w:p>
          <w:p w14:paraId="1E52214F" w14:textId="77777777" w:rsidR="008B15A0" w:rsidRPr="007C0FD4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页码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8E98" w14:textId="77777777" w:rsidR="008B15A0" w:rsidRPr="007C0FD4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发表</w:t>
            </w:r>
          </w:p>
          <w:p w14:paraId="286F2E38" w14:textId="77777777" w:rsidR="008B15A0" w:rsidRPr="007C0FD4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时间</w:t>
            </w:r>
          </w:p>
          <w:p w14:paraId="4C4CDB62" w14:textId="77777777" w:rsidR="008B15A0" w:rsidRPr="007C0FD4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0B8E" w14:textId="77777777" w:rsidR="008B15A0" w:rsidRPr="007C0FD4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他引</w:t>
            </w:r>
          </w:p>
          <w:p w14:paraId="138D0EF8" w14:textId="77777777" w:rsidR="008B15A0" w:rsidRPr="007C0FD4" w:rsidRDefault="00000000">
            <w:pPr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总次数</w:t>
            </w:r>
          </w:p>
        </w:tc>
      </w:tr>
      <w:tr w:rsidR="008B15A0" w:rsidRPr="007C0FD4" w14:paraId="5BC11643" w14:textId="77777777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1AEE" w14:textId="77777777" w:rsidR="008B15A0" w:rsidRPr="007C0FD4" w:rsidRDefault="008B15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067C" w14:textId="77777777" w:rsidR="008B15A0" w:rsidRPr="007C0FD4" w:rsidRDefault="008B15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9DB6" w14:textId="77777777" w:rsidR="008B15A0" w:rsidRPr="007C0FD4" w:rsidRDefault="008B15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20B6" w14:textId="77777777" w:rsidR="008B15A0" w:rsidRPr="007C0FD4" w:rsidRDefault="008B15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DEE6" w14:textId="77777777" w:rsidR="008B15A0" w:rsidRPr="007C0FD4" w:rsidRDefault="008B15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B15A0" w:rsidRPr="007C0FD4" w14:paraId="52E7EF5C" w14:textId="77777777">
        <w:trPr>
          <w:trHeight w:hRule="exact" w:val="692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C3BDA4" w14:textId="77777777" w:rsidR="008B15A0" w:rsidRPr="007C0FD4" w:rsidRDefault="0000000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C0FD4">
              <w:rPr>
                <w:rFonts w:ascii="Times New Roman" w:hAnsi="Times New Roman" w:cs="Times New Roman"/>
                <w:color w:val="000000" w:themeColor="text1"/>
                <w:szCs w:val="21"/>
              </w:rPr>
              <w:t>合</w:t>
            </w:r>
            <w:r w:rsidRPr="007C0FD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 w:rsidRPr="007C0FD4">
              <w:rPr>
                <w:rFonts w:ascii="Times New Roman" w:hAnsi="Times New Roman" w:cs="Times New Roman"/>
                <w:color w:val="000000" w:themeColor="text1"/>
                <w:szCs w:val="21"/>
              </w:rPr>
              <w:t>计</w:t>
            </w:r>
            <w:r w:rsidRPr="007C0FD4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4F1BBE" w14:textId="77777777" w:rsidR="008B15A0" w:rsidRPr="007C0FD4" w:rsidRDefault="008B15A0">
            <w:pPr>
              <w:jc w:val="righ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14:paraId="26D68420" w14:textId="77777777" w:rsidR="008B15A0" w:rsidRPr="007C0FD4" w:rsidRDefault="008B15A0">
      <w:pPr>
        <w:spacing w:line="220" w:lineRule="atLeast"/>
        <w:rPr>
          <w:rFonts w:ascii="Times New Roman" w:hAnsi="Times New Roman" w:cs="Times New Roman"/>
        </w:rPr>
        <w:sectPr w:rsidR="008B15A0" w:rsidRPr="007C0FD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E978D8E" w14:textId="77777777" w:rsidR="008B15A0" w:rsidRPr="007C0FD4" w:rsidRDefault="00000000">
      <w:pPr>
        <w:pStyle w:val="a3"/>
        <w:jc w:val="center"/>
        <w:rPr>
          <w:rFonts w:eastAsia="方正黑体简体"/>
          <w:color w:val="000000" w:themeColor="text1"/>
          <w:sz w:val="32"/>
          <w:szCs w:val="22"/>
        </w:rPr>
      </w:pPr>
      <w:r w:rsidRPr="007C0FD4">
        <w:rPr>
          <w:rFonts w:eastAsia="方正黑体简体"/>
          <w:color w:val="000000" w:themeColor="text1"/>
          <w:sz w:val="32"/>
          <w:szCs w:val="22"/>
        </w:rPr>
        <w:lastRenderedPageBreak/>
        <w:t>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286"/>
        <w:gridCol w:w="992"/>
        <w:gridCol w:w="1400"/>
        <w:gridCol w:w="1468"/>
        <w:gridCol w:w="1213"/>
        <w:gridCol w:w="1571"/>
        <w:gridCol w:w="2410"/>
        <w:gridCol w:w="1662"/>
      </w:tblGrid>
      <w:tr w:rsidR="008B15A0" w:rsidRPr="007C0FD4" w14:paraId="62C5E217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3077" w14:textId="77777777" w:rsidR="008B15A0" w:rsidRPr="007C0FD4" w:rsidRDefault="00000000">
            <w:pPr>
              <w:spacing w:after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知识产权</w:t>
            </w:r>
          </w:p>
          <w:p w14:paraId="0C3621B2" w14:textId="77777777" w:rsidR="008B15A0" w:rsidRPr="007C0FD4" w:rsidRDefault="00000000">
            <w:pPr>
              <w:spacing w:after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62B0" w14:textId="77777777" w:rsidR="008B15A0" w:rsidRPr="007C0FD4" w:rsidRDefault="000000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B62D" w14:textId="77777777" w:rsidR="008B15A0" w:rsidRPr="007C0FD4" w:rsidRDefault="00000000">
            <w:pPr>
              <w:spacing w:after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国家</w:t>
            </w:r>
          </w:p>
          <w:p w14:paraId="42C6DE0C" w14:textId="77777777" w:rsidR="008B15A0" w:rsidRPr="007C0FD4" w:rsidRDefault="00000000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5C62" w14:textId="77777777" w:rsidR="008B15A0" w:rsidRPr="007C0FD4" w:rsidRDefault="00000000">
            <w:pPr>
              <w:spacing w:after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授权号</w:t>
            </w:r>
          </w:p>
          <w:p w14:paraId="0081F645" w14:textId="77777777" w:rsidR="008B15A0" w:rsidRPr="007C0FD4" w:rsidRDefault="00000000">
            <w:pPr>
              <w:spacing w:after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604E" w14:textId="77777777" w:rsidR="008B15A0" w:rsidRPr="007C0FD4" w:rsidRDefault="00000000">
            <w:pPr>
              <w:spacing w:after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授权</w:t>
            </w:r>
          </w:p>
          <w:p w14:paraId="3F683C65" w14:textId="77777777" w:rsidR="008B15A0" w:rsidRPr="007C0FD4" w:rsidRDefault="00000000">
            <w:pPr>
              <w:spacing w:after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（标准发布）</w:t>
            </w:r>
          </w:p>
          <w:p w14:paraId="1CE1CC8B" w14:textId="77777777" w:rsidR="008B15A0" w:rsidRPr="007C0FD4" w:rsidRDefault="00000000">
            <w:pPr>
              <w:spacing w:after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433" w14:textId="77777777" w:rsidR="008B15A0" w:rsidRPr="007C0FD4" w:rsidRDefault="000000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8BF" w14:textId="77777777" w:rsidR="008B15A0" w:rsidRPr="007C0FD4" w:rsidRDefault="000000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5E0D" w14:textId="77777777" w:rsidR="008B15A0" w:rsidRPr="007C0FD4" w:rsidRDefault="000000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E812" w14:textId="77777777" w:rsidR="008B15A0" w:rsidRPr="007C0FD4" w:rsidRDefault="0000000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F27194" w:rsidRPr="007C0FD4" w14:paraId="254CF11E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73E" w14:textId="0EADD2FF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授权发明专利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C07" w14:textId="3D844AE4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一种清洁高效的垃圾焚烧发电系统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7E9A" w14:textId="1739E6E5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D6A" w14:textId="235B9F68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ZL202111170098.1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2AF" w14:textId="0CFF25D0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2024-03-12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20F" w14:textId="335A458D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6776936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529" w14:textId="292AF369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兰溪旺能环保能源有限公司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C52" w14:textId="213E72CE" w:rsidR="00F27194" w:rsidRPr="007876F5" w:rsidRDefault="00BE1190" w:rsidP="00F2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何建威；</w:t>
            </w:r>
            <w:r w:rsidR="007876F5" w:rsidRPr="007876F5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芮勇；单超；单越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B3F" w14:textId="07FABF69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有效</w:t>
            </w:r>
          </w:p>
        </w:tc>
      </w:tr>
      <w:tr w:rsidR="00F27194" w:rsidRPr="007C0FD4" w14:paraId="07FD8EC4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C57" w14:textId="398DE534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授权发明专利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12C" w14:textId="139ECF5D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耐腐蚀的垃圾焚烧炉过热器及制造方法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E56" w14:textId="4E85E399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B8F" w14:textId="017942FF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ZL201910359801.X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6E8" w14:textId="240BDF05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2020-09-08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7B1" w14:textId="76778700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3974774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36A" w14:textId="6282FB94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舟山旺能环保能源有限公司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BEC" w14:textId="55FA46A3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段新瑜；芮勇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4A8" w14:textId="7D74CE4D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有效</w:t>
            </w:r>
          </w:p>
        </w:tc>
      </w:tr>
      <w:tr w:rsidR="00F27194" w:rsidRPr="007C0FD4" w14:paraId="1C7F5A16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0E3" w14:textId="051B602E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授权发明专利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A56" w14:textId="06457019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一种隔热性能好且使用寿命长的垃圾焚烧炉外墙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EDE" w14:textId="30EA2914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1E9" w14:textId="2236AE5F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ZL201810698925.6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861" w14:textId="26CC3EA4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2023-12-12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7D1" w14:textId="048BE20A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6555617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12D" w14:textId="056B3F8D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舟山旺能环保能源有限公司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5C1" w14:textId="7E71B440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许瑞林；芮勇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EC0" w14:textId="6B1CE5A5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有效</w:t>
            </w:r>
          </w:p>
        </w:tc>
      </w:tr>
      <w:tr w:rsidR="00F27194" w:rsidRPr="007C0FD4" w14:paraId="5DCC9723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BC4" w14:textId="4EA2E872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授权发明专利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0CDF" w14:textId="5ABC40D8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一种垃圾热处理烟气全流程低温干法深度治理系统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BB7" w14:textId="031079BC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A1D" w14:textId="2A1ADDEA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ZL202010326539.1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42F" w14:textId="63C031D3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2022-01-28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D43" w14:textId="5F4457FF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4908754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32F" w14:textId="5BF0C480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生态环境部华南环境科学研究所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C43" w14:textId="3EAF4DCC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陈雄波；刘莹；岑超平；方平；陈定盛；谭玉菲；陆鹏；陈冬瑶；石小霞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3EF" w14:textId="66486924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有效</w:t>
            </w:r>
          </w:p>
        </w:tc>
      </w:tr>
      <w:tr w:rsidR="00F27194" w:rsidRPr="007C0FD4" w14:paraId="2EBB369B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637" w14:textId="02F688B6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授权发明专利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200D" w14:textId="46E7608B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一种多孔复合材料及其制备方法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C24" w14:textId="356F97B4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003" w14:textId="151BB1C1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ZL202211309559.3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253" w14:textId="627EF906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2023-08-18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ED3" w14:textId="3C24590F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6249032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1DE" w14:textId="59797448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电子科技大学长三角研究院</w:t>
            </w: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lastRenderedPageBreak/>
              <w:t>（湖州）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AD9" w14:textId="236ED436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lastRenderedPageBreak/>
              <w:t>李怡招</w:t>
            </w: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；</w:t>
            </w: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耿芹</w:t>
            </w: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；</w:t>
            </w: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陈思</w:t>
            </w: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；</w:t>
            </w: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赵学洋</w:t>
            </w: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；</w:t>
            </w: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孙艳娟</w:t>
            </w: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；</w:t>
            </w: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董帆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192" w14:textId="6DCFDE3A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有效</w:t>
            </w:r>
          </w:p>
        </w:tc>
      </w:tr>
      <w:tr w:rsidR="00F27194" w:rsidRPr="007C0FD4" w14:paraId="7D956C7E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69B" w14:textId="5A8D4344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授权发明专利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166" w14:textId="785A6CA1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一种锰掺杂四氧化三钴多孔纳米片状材料及其制备方法与应用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78C" w14:textId="40065007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271F" w14:textId="4D38F9FA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ZL202110536373.0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91E6" w14:textId="1DDAD911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2022-10-18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2E5" w14:textId="6FC63492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5522605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2AE" w14:textId="21DBA540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电子科技大学长三角研究院（湖州）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C7C" w14:textId="025F446C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董帆；曹正茂；盛剑平；孙艳娟；李解元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1A2" w14:textId="1BD0913E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有效</w:t>
            </w:r>
          </w:p>
        </w:tc>
      </w:tr>
      <w:tr w:rsidR="00F27194" w:rsidRPr="007C0FD4" w14:paraId="3F212A9D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A43" w14:textId="2B60BF3C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授权发明专利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C5C" w14:textId="399524C2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一种纳米花状硫化铋、制备方法及应用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E1B" w14:textId="29AFF6A7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CA0" w14:textId="5E9625C7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ZL202211170708.2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684" w14:textId="41343D94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2023-09-26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D04" w14:textId="0C2B1B07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6361246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E0E" w14:textId="6CB8A139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电子科技大学长三角研究院（湖州）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37D" w14:textId="020E0511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董帆；耿芹；谢洪涛；李怡招；朱雨琪；盛剑平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1B89" w14:textId="6EE50C4E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有效</w:t>
            </w:r>
          </w:p>
        </w:tc>
      </w:tr>
      <w:tr w:rsidR="00F27194" w:rsidRPr="007C0FD4" w14:paraId="1135D668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CB0" w14:textId="6415EFD7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授权发明专利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C1B" w14:textId="389F046A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一种焚烧飞灰制备分子筛的方法及应用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E80" w14:textId="47793345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468" w14:textId="0FB0B2F7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ZL202211308263.X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6CE" w14:textId="08CE597E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2024-04-09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B66" w14:textId="6F4BED3E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6875703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B99" w14:textId="4ED965C0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电子科技大学长三角研究院（湖州）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D3A8" w14:textId="052144E7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谢洪涛；耿芹；李怡招；盛剑平；董帆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9AEA" w14:textId="685D16B3" w:rsidR="00F27194" w:rsidRPr="007C0FD4" w:rsidRDefault="00F27194" w:rsidP="00F27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有效</w:t>
            </w:r>
          </w:p>
        </w:tc>
      </w:tr>
      <w:tr w:rsidR="00F27194" w:rsidRPr="007C0FD4" w14:paraId="086836F9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C10A" w14:textId="2111986B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授权发明专利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E87" w14:textId="3B110FEC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一种水热法资源化利用垃圾焚烧飞灰的方法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F56" w14:textId="189C9C6A" w:rsidR="00F27194" w:rsidRPr="007C0FD4" w:rsidRDefault="00F27194" w:rsidP="00F27194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E77" w14:textId="4B295384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ZL201610235237.7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E78" w14:textId="0B75D3F6" w:rsidR="00F27194" w:rsidRPr="007C0FD4" w:rsidRDefault="00F27194" w:rsidP="00F27194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2018-10-30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8985" w14:textId="42513226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3127691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AC1" w14:textId="3FFDB4F8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环境保护部华南环境科学研究所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D57" w14:textId="03146DC8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陈雄波；岑超平；方平；刘莹；唐志雄；唐子君；曾文豪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CC8" w14:textId="41C44369" w:rsidR="00F27194" w:rsidRPr="007C0FD4" w:rsidRDefault="00F27194" w:rsidP="00F27194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有效</w:t>
            </w:r>
          </w:p>
        </w:tc>
      </w:tr>
      <w:tr w:rsidR="00F27194" w:rsidRPr="007C0FD4" w14:paraId="3326B8B1" w14:textId="77777777" w:rsidTr="00972874">
        <w:trPr>
          <w:trHeight w:val="56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AAB" w14:textId="6F883990" w:rsidR="00F27194" w:rsidRPr="007C0FD4" w:rsidRDefault="00F27194" w:rsidP="00F27194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授权发明专利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691" w14:textId="58152C4B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一种低故障率且除渣速度稳定可靠的除渣装置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759" w14:textId="3F511123" w:rsidR="00F27194" w:rsidRPr="007C0FD4" w:rsidRDefault="00F27194" w:rsidP="00F27194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6E4" w14:textId="240B4807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ZL202110434493.X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8CE" w14:textId="5FD705FD" w:rsidR="00F27194" w:rsidRPr="007C0FD4" w:rsidRDefault="00F27194" w:rsidP="00F27194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2022-04-22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9F7" w14:textId="570DA5C2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5104095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E7B" w14:textId="419CDE11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舟山旺能环保能源有限公司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8826" w14:textId="39FFFCCE" w:rsidR="00F27194" w:rsidRPr="007C0FD4" w:rsidRDefault="00F27194" w:rsidP="00F27194">
            <w:pP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莫国栋</w:t>
            </w: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；芮勇；单超；单越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020" w14:textId="2C924161" w:rsidR="00F27194" w:rsidRPr="007C0FD4" w:rsidRDefault="00F27194" w:rsidP="00F27194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C0FD4">
              <w:rPr>
                <w:rFonts w:ascii="Times New Roman" w:eastAsia="仿宋_GB2312" w:hAnsi="Times New Roman" w:cs="Times New Roman"/>
                <w:sz w:val="21"/>
                <w:szCs w:val="21"/>
              </w:rPr>
              <w:t>有效</w:t>
            </w:r>
          </w:p>
        </w:tc>
      </w:tr>
    </w:tbl>
    <w:p w14:paraId="596F0DA0" w14:textId="77777777" w:rsidR="008B15A0" w:rsidRPr="007C0FD4" w:rsidRDefault="008B15A0">
      <w:pPr>
        <w:spacing w:line="220" w:lineRule="atLeast"/>
        <w:rPr>
          <w:rFonts w:ascii="Times New Roman" w:hAnsi="Times New Roman" w:cs="Times New Roman"/>
        </w:rPr>
      </w:pPr>
    </w:p>
    <w:sectPr w:rsidR="008B15A0" w:rsidRPr="007C0FD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39E2A" w14:textId="77777777" w:rsidR="00DD66FC" w:rsidRDefault="00DD66FC">
      <w:r>
        <w:separator/>
      </w:r>
    </w:p>
  </w:endnote>
  <w:endnote w:type="continuationSeparator" w:id="0">
    <w:p w14:paraId="37A3AE38" w14:textId="77777777" w:rsidR="00DD66FC" w:rsidRDefault="00DD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EE86" w14:textId="77777777" w:rsidR="00DD66FC" w:rsidRDefault="00DD66FC">
      <w:r>
        <w:separator/>
      </w:r>
    </w:p>
  </w:footnote>
  <w:footnote w:type="continuationSeparator" w:id="0">
    <w:p w14:paraId="1336247D" w14:textId="77777777" w:rsidR="00DD66FC" w:rsidRDefault="00DD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CC8"/>
    <w:rsid w:val="00052359"/>
    <w:rsid w:val="000D6427"/>
    <w:rsid w:val="00154C21"/>
    <w:rsid w:val="001A0788"/>
    <w:rsid w:val="00272390"/>
    <w:rsid w:val="002C0939"/>
    <w:rsid w:val="00323B43"/>
    <w:rsid w:val="003D37D8"/>
    <w:rsid w:val="00426133"/>
    <w:rsid w:val="004358AB"/>
    <w:rsid w:val="0046594A"/>
    <w:rsid w:val="004B68BB"/>
    <w:rsid w:val="00504062"/>
    <w:rsid w:val="0056684D"/>
    <w:rsid w:val="005F2F71"/>
    <w:rsid w:val="007876F5"/>
    <w:rsid w:val="007C0FD4"/>
    <w:rsid w:val="008465A3"/>
    <w:rsid w:val="008B15A0"/>
    <w:rsid w:val="008B7726"/>
    <w:rsid w:val="008D4E0C"/>
    <w:rsid w:val="008E262C"/>
    <w:rsid w:val="00972874"/>
    <w:rsid w:val="00A17A21"/>
    <w:rsid w:val="00A97718"/>
    <w:rsid w:val="00AD6516"/>
    <w:rsid w:val="00AE3C48"/>
    <w:rsid w:val="00B2370A"/>
    <w:rsid w:val="00B713E1"/>
    <w:rsid w:val="00BC206D"/>
    <w:rsid w:val="00BE1190"/>
    <w:rsid w:val="00BE263E"/>
    <w:rsid w:val="00C4157F"/>
    <w:rsid w:val="00C759CA"/>
    <w:rsid w:val="00CE617B"/>
    <w:rsid w:val="00D31D50"/>
    <w:rsid w:val="00DC684C"/>
    <w:rsid w:val="00DD66FC"/>
    <w:rsid w:val="00E322EC"/>
    <w:rsid w:val="00E55FB3"/>
    <w:rsid w:val="00F27194"/>
    <w:rsid w:val="00F4026D"/>
    <w:rsid w:val="00F761A6"/>
    <w:rsid w:val="55FB946F"/>
    <w:rsid w:val="7DFD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1C081"/>
  <w15:docId w15:val="{5331EE3E-D3E9-4BBD-9087-EEE3026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 w:line="240" w:lineRule="auto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Huzhou</dc:creator>
  <cp:lastModifiedBy>Darcy</cp:lastModifiedBy>
  <cp:revision>16</cp:revision>
  <dcterms:created xsi:type="dcterms:W3CDTF">2008-09-12T09:20:00Z</dcterms:created>
  <dcterms:modified xsi:type="dcterms:W3CDTF">2024-08-06T03:07:00Z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2024-08-06T02:31:28Z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f92b53b4-1d3b-477a-ac05-888ff4139ba5</vt:lpwstr>
  </property>
  <property fmtid="{D5CDD505-2E9C-101B-9397-08002B2CF9AE}" pid="8" name="MSIP_Label_defa4170-0d19-0005-0004-bc88714345d2_ActionId">
    <vt:lpwstr>8b7cfc22-03d6-4ed8-ba8f-be79dfc9adb5</vt:lpwstr>
  </property>
  <property fmtid="{D5CDD505-2E9C-101B-9397-08002B2CF9AE}" pid="9" name="MSIP_Label_defa4170-0d19-0005-0004-bc88714345d2_ContentBits">
    <vt:lpwstr>0</vt:lpwstr>
  </property>
</Properties>
</file>