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2E" w:rsidRDefault="0064792E" w:rsidP="002A22CD">
      <w:pPr>
        <w:adjustRightInd w:val="0"/>
        <w:snapToGrid w:val="0"/>
        <w:spacing w:beforeLines="50" w:before="156" w:afterLines="50" w:after="156"/>
        <w:jc w:val="center"/>
        <w:rPr>
          <w:rFonts w:hint="eastAsia"/>
          <w:b/>
          <w:snapToGrid w:val="0"/>
          <w:sz w:val="36"/>
          <w:szCs w:val="36"/>
        </w:rPr>
      </w:pPr>
      <w:r>
        <w:rPr>
          <w:rFonts w:hint="eastAsia"/>
          <w:b/>
          <w:snapToGrid w:val="0"/>
          <w:sz w:val="36"/>
          <w:szCs w:val="36"/>
        </w:rPr>
        <w:t>测量审核报名表</w:t>
      </w:r>
    </w:p>
    <w:tbl>
      <w:tblPr>
        <w:tblW w:w="8995" w:type="dxa"/>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918"/>
        <w:gridCol w:w="2535"/>
        <w:gridCol w:w="2283"/>
        <w:gridCol w:w="2259"/>
      </w:tblGrid>
      <w:tr w:rsidR="0064792E">
        <w:trPr>
          <w:trHeight w:val="600"/>
          <w:jc w:val="center"/>
        </w:trPr>
        <w:tc>
          <w:tcPr>
            <w:tcW w:w="1918" w:type="dxa"/>
            <w:tcBorders>
              <w:tl2br w:val="nil"/>
              <w:tr2bl w:val="nil"/>
            </w:tcBorders>
            <w:vAlign w:val="center"/>
          </w:tcPr>
          <w:p w:rsidR="0064792E" w:rsidRDefault="0064792E">
            <w:pPr>
              <w:widowControl/>
              <w:jc w:val="center"/>
              <w:rPr>
                <w:kern w:val="0"/>
                <w:szCs w:val="21"/>
              </w:rPr>
            </w:pPr>
            <w:r>
              <w:rPr>
                <w:kern w:val="0"/>
                <w:szCs w:val="21"/>
              </w:rPr>
              <w:t>实验室名称</w:t>
            </w:r>
          </w:p>
        </w:tc>
        <w:tc>
          <w:tcPr>
            <w:tcW w:w="7077" w:type="dxa"/>
            <w:gridSpan w:val="3"/>
            <w:tcBorders>
              <w:tl2br w:val="nil"/>
              <w:tr2bl w:val="nil"/>
            </w:tcBorders>
            <w:vAlign w:val="center"/>
          </w:tcPr>
          <w:p w:rsidR="0064792E" w:rsidRDefault="0064792E">
            <w:pPr>
              <w:widowControl/>
              <w:jc w:val="center"/>
              <w:rPr>
                <w:kern w:val="0"/>
                <w:szCs w:val="21"/>
              </w:rPr>
            </w:pPr>
          </w:p>
        </w:tc>
      </w:tr>
      <w:tr w:rsidR="0064792E">
        <w:trPr>
          <w:trHeight w:val="600"/>
          <w:jc w:val="center"/>
        </w:trPr>
        <w:tc>
          <w:tcPr>
            <w:tcW w:w="1918" w:type="dxa"/>
            <w:tcBorders>
              <w:tl2br w:val="nil"/>
              <w:tr2bl w:val="nil"/>
            </w:tcBorders>
            <w:vAlign w:val="center"/>
          </w:tcPr>
          <w:p w:rsidR="0064792E" w:rsidRDefault="0064792E">
            <w:pPr>
              <w:widowControl/>
              <w:jc w:val="center"/>
              <w:rPr>
                <w:kern w:val="0"/>
                <w:szCs w:val="21"/>
              </w:rPr>
            </w:pPr>
            <w:r>
              <w:rPr>
                <w:kern w:val="0"/>
                <w:szCs w:val="21"/>
              </w:rPr>
              <w:t>地址、邮编</w:t>
            </w:r>
          </w:p>
        </w:tc>
        <w:tc>
          <w:tcPr>
            <w:tcW w:w="7077" w:type="dxa"/>
            <w:gridSpan w:val="3"/>
            <w:tcBorders>
              <w:tl2br w:val="nil"/>
              <w:tr2bl w:val="nil"/>
            </w:tcBorders>
            <w:vAlign w:val="center"/>
          </w:tcPr>
          <w:p w:rsidR="0064792E" w:rsidRDefault="0064792E">
            <w:pPr>
              <w:widowControl/>
              <w:jc w:val="center"/>
              <w:rPr>
                <w:kern w:val="0"/>
                <w:szCs w:val="21"/>
              </w:rPr>
            </w:pPr>
          </w:p>
        </w:tc>
      </w:tr>
      <w:tr w:rsidR="0064792E">
        <w:trPr>
          <w:trHeight w:val="600"/>
          <w:jc w:val="center"/>
        </w:trPr>
        <w:tc>
          <w:tcPr>
            <w:tcW w:w="1918" w:type="dxa"/>
            <w:tcBorders>
              <w:tl2br w:val="nil"/>
              <w:tr2bl w:val="nil"/>
            </w:tcBorders>
            <w:vAlign w:val="center"/>
          </w:tcPr>
          <w:p w:rsidR="0064792E" w:rsidRDefault="0064792E">
            <w:pPr>
              <w:widowControl/>
              <w:jc w:val="center"/>
              <w:rPr>
                <w:kern w:val="0"/>
                <w:szCs w:val="21"/>
              </w:rPr>
            </w:pPr>
            <w:r>
              <w:rPr>
                <w:kern w:val="0"/>
                <w:szCs w:val="21"/>
              </w:rPr>
              <w:t>联系人</w:t>
            </w:r>
          </w:p>
        </w:tc>
        <w:tc>
          <w:tcPr>
            <w:tcW w:w="2535" w:type="dxa"/>
            <w:tcBorders>
              <w:tl2br w:val="nil"/>
              <w:tr2bl w:val="nil"/>
            </w:tcBorders>
            <w:vAlign w:val="center"/>
          </w:tcPr>
          <w:p w:rsidR="0064792E" w:rsidRDefault="0064792E">
            <w:pPr>
              <w:widowControl/>
              <w:jc w:val="center"/>
              <w:rPr>
                <w:kern w:val="0"/>
                <w:szCs w:val="21"/>
              </w:rPr>
            </w:pPr>
          </w:p>
        </w:tc>
        <w:tc>
          <w:tcPr>
            <w:tcW w:w="2283" w:type="dxa"/>
            <w:tcBorders>
              <w:tl2br w:val="nil"/>
              <w:tr2bl w:val="nil"/>
            </w:tcBorders>
            <w:vAlign w:val="center"/>
          </w:tcPr>
          <w:p w:rsidR="0064792E" w:rsidRDefault="0064792E">
            <w:pPr>
              <w:widowControl/>
              <w:jc w:val="center"/>
              <w:rPr>
                <w:kern w:val="0"/>
                <w:szCs w:val="21"/>
              </w:rPr>
            </w:pPr>
            <w:hyperlink r:id="rId7" w:tgtFrame="_blank" w:history="1">
              <w:r>
                <w:rPr>
                  <w:kern w:val="0"/>
                  <w:szCs w:val="21"/>
                </w:rPr>
                <w:t>联系电话</w:t>
              </w:r>
            </w:hyperlink>
          </w:p>
        </w:tc>
        <w:tc>
          <w:tcPr>
            <w:tcW w:w="2259" w:type="dxa"/>
            <w:tcBorders>
              <w:tl2br w:val="nil"/>
              <w:tr2bl w:val="nil"/>
            </w:tcBorders>
            <w:vAlign w:val="center"/>
          </w:tcPr>
          <w:p w:rsidR="0064792E" w:rsidRDefault="0064792E">
            <w:pPr>
              <w:widowControl/>
              <w:jc w:val="center"/>
              <w:rPr>
                <w:kern w:val="0"/>
                <w:szCs w:val="21"/>
              </w:rPr>
            </w:pPr>
          </w:p>
        </w:tc>
      </w:tr>
      <w:tr w:rsidR="0064792E">
        <w:trPr>
          <w:trHeight w:val="600"/>
          <w:jc w:val="center"/>
        </w:trPr>
        <w:tc>
          <w:tcPr>
            <w:tcW w:w="1918" w:type="dxa"/>
            <w:tcBorders>
              <w:tl2br w:val="nil"/>
              <w:tr2bl w:val="nil"/>
            </w:tcBorders>
            <w:vAlign w:val="center"/>
          </w:tcPr>
          <w:p w:rsidR="0064792E" w:rsidRDefault="0064792E">
            <w:pPr>
              <w:widowControl/>
              <w:jc w:val="center"/>
              <w:rPr>
                <w:kern w:val="0"/>
                <w:szCs w:val="21"/>
              </w:rPr>
            </w:pPr>
            <w:r>
              <w:rPr>
                <w:szCs w:val="21"/>
              </w:rPr>
              <w:t>传</w:t>
            </w:r>
            <w:r>
              <w:rPr>
                <w:szCs w:val="21"/>
              </w:rPr>
              <w:t xml:space="preserve">    </w:t>
            </w:r>
            <w:r>
              <w:rPr>
                <w:szCs w:val="21"/>
              </w:rPr>
              <w:t>真</w:t>
            </w:r>
          </w:p>
        </w:tc>
        <w:tc>
          <w:tcPr>
            <w:tcW w:w="2535" w:type="dxa"/>
            <w:tcBorders>
              <w:tl2br w:val="nil"/>
              <w:tr2bl w:val="nil"/>
            </w:tcBorders>
            <w:vAlign w:val="center"/>
          </w:tcPr>
          <w:p w:rsidR="0064792E" w:rsidRDefault="0064792E">
            <w:pPr>
              <w:widowControl/>
              <w:jc w:val="center"/>
              <w:rPr>
                <w:kern w:val="0"/>
                <w:szCs w:val="21"/>
              </w:rPr>
            </w:pPr>
          </w:p>
        </w:tc>
        <w:tc>
          <w:tcPr>
            <w:tcW w:w="2283" w:type="dxa"/>
            <w:tcBorders>
              <w:tl2br w:val="nil"/>
              <w:tr2bl w:val="nil"/>
            </w:tcBorders>
            <w:vAlign w:val="center"/>
          </w:tcPr>
          <w:p w:rsidR="0064792E" w:rsidRDefault="0064792E">
            <w:pPr>
              <w:widowControl/>
              <w:jc w:val="center"/>
              <w:rPr>
                <w:kern w:val="0"/>
                <w:szCs w:val="21"/>
              </w:rPr>
            </w:pPr>
            <w:r>
              <w:rPr>
                <w:szCs w:val="21"/>
              </w:rPr>
              <w:t>E-Mail</w:t>
            </w:r>
          </w:p>
        </w:tc>
        <w:tc>
          <w:tcPr>
            <w:tcW w:w="2259" w:type="dxa"/>
            <w:tcBorders>
              <w:tl2br w:val="nil"/>
              <w:tr2bl w:val="nil"/>
            </w:tcBorders>
            <w:vAlign w:val="center"/>
          </w:tcPr>
          <w:p w:rsidR="0064792E" w:rsidRDefault="0064792E">
            <w:pPr>
              <w:widowControl/>
              <w:jc w:val="center"/>
              <w:rPr>
                <w:kern w:val="0"/>
                <w:szCs w:val="21"/>
              </w:rPr>
            </w:pPr>
          </w:p>
        </w:tc>
      </w:tr>
      <w:tr w:rsidR="0064792E">
        <w:trPr>
          <w:trHeight w:val="600"/>
          <w:jc w:val="center"/>
        </w:trPr>
        <w:tc>
          <w:tcPr>
            <w:tcW w:w="1918" w:type="dxa"/>
            <w:tcBorders>
              <w:tl2br w:val="nil"/>
              <w:tr2bl w:val="nil"/>
            </w:tcBorders>
            <w:vAlign w:val="center"/>
          </w:tcPr>
          <w:p w:rsidR="0064792E" w:rsidRDefault="0064792E">
            <w:pPr>
              <w:widowControl/>
              <w:jc w:val="center"/>
              <w:rPr>
                <w:kern w:val="0"/>
                <w:szCs w:val="21"/>
              </w:rPr>
            </w:pPr>
            <w:r>
              <w:rPr>
                <w:kern w:val="0"/>
                <w:szCs w:val="21"/>
              </w:rPr>
              <w:t>测量审核项目名称</w:t>
            </w:r>
          </w:p>
        </w:tc>
        <w:tc>
          <w:tcPr>
            <w:tcW w:w="7077" w:type="dxa"/>
            <w:gridSpan w:val="3"/>
            <w:tcBorders>
              <w:tl2br w:val="nil"/>
              <w:tr2bl w:val="nil"/>
            </w:tcBorders>
            <w:vAlign w:val="center"/>
          </w:tcPr>
          <w:p w:rsidR="0064792E" w:rsidRDefault="0064792E">
            <w:pPr>
              <w:widowControl/>
              <w:jc w:val="center"/>
              <w:rPr>
                <w:kern w:val="0"/>
                <w:szCs w:val="21"/>
              </w:rPr>
            </w:pPr>
          </w:p>
        </w:tc>
      </w:tr>
      <w:tr w:rsidR="0064792E">
        <w:trPr>
          <w:trHeight w:val="600"/>
          <w:jc w:val="center"/>
        </w:trPr>
        <w:tc>
          <w:tcPr>
            <w:tcW w:w="1918" w:type="dxa"/>
            <w:tcBorders>
              <w:tl2br w:val="nil"/>
              <w:tr2bl w:val="nil"/>
            </w:tcBorders>
            <w:vAlign w:val="center"/>
          </w:tcPr>
          <w:p w:rsidR="0064792E" w:rsidRDefault="0064792E">
            <w:pPr>
              <w:snapToGrid w:val="0"/>
              <w:jc w:val="center"/>
              <w:rPr>
                <w:kern w:val="0"/>
                <w:szCs w:val="21"/>
              </w:rPr>
            </w:pPr>
            <w:r>
              <w:rPr>
                <w:szCs w:val="21"/>
              </w:rPr>
              <w:t>拟采用检测方法</w:t>
            </w:r>
            <w:r>
              <w:rPr>
                <w:szCs w:val="21"/>
              </w:rPr>
              <w:t>/</w:t>
            </w:r>
            <w:r>
              <w:rPr>
                <w:szCs w:val="21"/>
              </w:rPr>
              <w:t>标准号</w:t>
            </w:r>
          </w:p>
        </w:tc>
        <w:tc>
          <w:tcPr>
            <w:tcW w:w="2535" w:type="dxa"/>
            <w:tcBorders>
              <w:tl2br w:val="nil"/>
              <w:tr2bl w:val="nil"/>
            </w:tcBorders>
            <w:vAlign w:val="center"/>
          </w:tcPr>
          <w:p w:rsidR="0064792E" w:rsidRDefault="0064792E">
            <w:pPr>
              <w:snapToGrid w:val="0"/>
              <w:jc w:val="left"/>
              <w:rPr>
                <w:kern w:val="0"/>
                <w:szCs w:val="21"/>
              </w:rPr>
            </w:pPr>
          </w:p>
        </w:tc>
        <w:tc>
          <w:tcPr>
            <w:tcW w:w="2283" w:type="dxa"/>
            <w:tcBorders>
              <w:tl2br w:val="nil"/>
              <w:tr2bl w:val="nil"/>
            </w:tcBorders>
            <w:vAlign w:val="center"/>
          </w:tcPr>
          <w:p w:rsidR="0064792E" w:rsidRDefault="0064792E">
            <w:pPr>
              <w:snapToGrid w:val="0"/>
              <w:spacing w:line="280" w:lineRule="exact"/>
              <w:jc w:val="center"/>
              <w:rPr>
                <w:szCs w:val="21"/>
              </w:rPr>
            </w:pPr>
            <w:r>
              <w:rPr>
                <w:szCs w:val="21"/>
              </w:rPr>
              <w:t>申请实验室</w:t>
            </w:r>
          </w:p>
          <w:p w:rsidR="0064792E" w:rsidRDefault="0064792E">
            <w:pPr>
              <w:snapToGrid w:val="0"/>
              <w:spacing w:line="280" w:lineRule="exact"/>
              <w:jc w:val="center"/>
              <w:rPr>
                <w:kern w:val="0"/>
                <w:szCs w:val="21"/>
              </w:rPr>
            </w:pPr>
            <w:r>
              <w:rPr>
                <w:szCs w:val="21"/>
              </w:rPr>
              <w:t>能达到的方法检出限</w:t>
            </w:r>
          </w:p>
        </w:tc>
        <w:tc>
          <w:tcPr>
            <w:tcW w:w="2259" w:type="dxa"/>
            <w:tcBorders>
              <w:tl2br w:val="nil"/>
              <w:tr2bl w:val="nil"/>
            </w:tcBorders>
            <w:vAlign w:val="center"/>
          </w:tcPr>
          <w:p w:rsidR="0064792E" w:rsidRDefault="0064792E">
            <w:pPr>
              <w:snapToGrid w:val="0"/>
              <w:jc w:val="center"/>
              <w:rPr>
                <w:kern w:val="0"/>
                <w:szCs w:val="21"/>
              </w:rPr>
            </w:pPr>
          </w:p>
        </w:tc>
      </w:tr>
      <w:tr w:rsidR="0064792E">
        <w:trPr>
          <w:trHeight w:val="600"/>
          <w:jc w:val="center"/>
        </w:trPr>
        <w:tc>
          <w:tcPr>
            <w:tcW w:w="1918" w:type="dxa"/>
            <w:vMerge w:val="restart"/>
            <w:tcBorders>
              <w:tl2br w:val="nil"/>
              <w:tr2bl w:val="nil"/>
            </w:tcBorders>
            <w:vAlign w:val="center"/>
          </w:tcPr>
          <w:p w:rsidR="0064792E" w:rsidRDefault="0064792E">
            <w:pPr>
              <w:snapToGrid w:val="0"/>
              <w:jc w:val="center"/>
              <w:rPr>
                <w:szCs w:val="21"/>
              </w:rPr>
            </w:pPr>
            <w:r>
              <w:rPr>
                <w:szCs w:val="21"/>
              </w:rPr>
              <w:t>实验室</w:t>
            </w:r>
          </w:p>
          <w:p w:rsidR="0064792E" w:rsidRDefault="0064792E">
            <w:pPr>
              <w:snapToGrid w:val="0"/>
              <w:jc w:val="center"/>
              <w:rPr>
                <w:szCs w:val="21"/>
              </w:rPr>
            </w:pPr>
            <w:r>
              <w:rPr>
                <w:szCs w:val="21"/>
              </w:rPr>
              <w:t>资质情况</w:t>
            </w:r>
          </w:p>
        </w:tc>
        <w:tc>
          <w:tcPr>
            <w:tcW w:w="7077" w:type="dxa"/>
            <w:gridSpan w:val="3"/>
            <w:tcBorders>
              <w:tl2br w:val="nil"/>
              <w:tr2bl w:val="nil"/>
            </w:tcBorders>
            <w:vAlign w:val="center"/>
          </w:tcPr>
          <w:p w:rsidR="0064792E" w:rsidRDefault="0064792E">
            <w:pPr>
              <w:snapToGrid w:val="0"/>
              <w:rPr>
                <w:kern w:val="0"/>
                <w:szCs w:val="21"/>
              </w:rPr>
            </w:pPr>
            <w:r>
              <w:rPr>
                <w:bCs/>
                <w:szCs w:val="21"/>
              </w:rPr>
              <w:t>CMA</w:t>
            </w:r>
            <w:r>
              <w:rPr>
                <w:bCs/>
                <w:szCs w:val="21"/>
              </w:rPr>
              <w:t>：</w:t>
            </w:r>
            <w:r>
              <w:rPr>
                <w:rFonts w:hint="eastAsia"/>
                <w:bCs/>
                <w:szCs w:val="21"/>
              </w:rPr>
              <w:t xml:space="preserve"> </w:t>
            </w:r>
            <w:r>
              <w:rPr>
                <w:bCs/>
                <w:szCs w:val="21"/>
              </w:rPr>
              <w:sym w:font="Wingdings 2" w:char="00A3"/>
            </w:r>
            <w:r>
              <w:rPr>
                <w:bCs/>
                <w:szCs w:val="21"/>
              </w:rPr>
              <w:t>否；</w:t>
            </w:r>
            <w:r>
              <w:rPr>
                <w:bCs/>
                <w:szCs w:val="21"/>
              </w:rPr>
              <w:sym w:font="Wingdings 2" w:char="00A3"/>
            </w:r>
            <w:r>
              <w:rPr>
                <w:bCs/>
                <w:szCs w:val="21"/>
              </w:rPr>
              <w:t>是</w:t>
            </w:r>
            <w:r>
              <w:rPr>
                <w:rFonts w:hint="eastAsia"/>
                <w:bCs/>
                <w:szCs w:val="21"/>
              </w:rPr>
              <w:t>，</w:t>
            </w:r>
            <w:r>
              <w:rPr>
                <w:bCs/>
                <w:szCs w:val="21"/>
              </w:rPr>
              <w:t>证书编号</w:t>
            </w:r>
            <w:r>
              <w:rPr>
                <w:bCs/>
                <w:szCs w:val="21"/>
              </w:rPr>
              <w:t xml:space="preserve"> No. </w:t>
            </w:r>
            <w:r>
              <w:rPr>
                <w:bCs/>
                <w:szCs w:val="21"/>
                <w:u w:val="single"/>
              </w:rPr>
              <w:t xml:space="preserve">         </w:t>
            </w:r>
            <w:r>
              <w:rPr>
                <w:rFonts w:hint="eastAsia"/>
                <w:bCs/>
                <w:szCs w:val="21"/>
                <w:u w:val="single"/>
              </w:rPr>
              <w:t xml:space="preserve">     </w:t>
            </w:r>
            <w:r>
              <w:rPr>
                <w:bCs/>
                <w:szCs w:val="21"/>
                <w:u w:val="single"/>
              </w:rPr>
              <w:t xml:space="preserve">    </w:t>
            </w:r>
          </w:p>
        </w:tc>
      </w:tr>
      <w:tr w:rsidR="0064792E">
        <w:trPr>
          <w:trHeight w:val="600"/>
          <w:jc w:val="center"/>
        </w:trPr>
        <w:tc>
          <w:tcPr>
            <w:tcW w:w="1918" w:type="dxa"/>
            <w:vMerge/>
            <w:tcBorders>
              <w:tl2br w:val="nil"/>
              <w:tr2bl w:val="nil"/>
            </w:tcBorders>
            <w:vAlign w:val="center"/>
          </w:tcPr>
          <w:p w:rsidR="0064792E" w:rsidRDefault="0064792E">
            <w:pPr>
              <w:snapToGrid w:val="0"/>
              <w:jc w:val="center"/>
              <w:rPr>
                <w:szCs w:val="21"/>
              </w:rPr>
            </w:pPr>
          </w:p>
          <w:p w:rsidR="0064792E" w:rsidRDefault="0064792E">
            <w:pPr>
              <w:snapToGrid w:val="0"/>
              <w:jc w:val="center"/>
              <w:rPr>
                <w:szCs w:val="21"/>
              </w:rPr>
            </w:pPr>
          </w:p>
        </w:tc>
        <w:tc>
          <w:tcPr>
            <w:tcW w:w="7077" w:type="dxa"/>
            <w:gridSpan w:val="3"/>
            <w:tcBorders>
              <w:tl2br w:val="nil"/>
              <w:tr2bl w:val="nil"/>
            </w:tcBorders>
            <w:vAlign w:val="center"/>
          </w:tcPr>
          <w:p w:rsidR="0064792E" w:rsidRDefault="0064792E">
            <w:pPr>
              <w:snapToGrid w:val="0"/>
              <w:rPr>
                <w:kern w:val="0"/>
                <w:szCs w:val="21"/>
              </w:rPr>
            </w:pPr>
            <w:r>
              <w:rPr>
                <w:rFonts w:hint="eastAsia"/>
                <w:bCs/>
                <w:szCs w:val="21"/>
              </w:rPr>
              <w:t>CNAS</w:t>
            </w:r>
            <w:r>
              <w:rPr>
                <w:bCs/>
                <w:szCs w:val="21"/>
              </w:rPr>
              <w:t>：</w:t>
            </w:r>
            <w:r>
              <w:rPr>
                <w:rFonts w:hint="eastAsia"/>
                <w:bCs/>
                <w:szCs w:val="21"/>
              </w:rPr>
              <w:t xml:space="preserve"> </w:t>
            </w:r>
            <w:r>
              <w:rPr>
                <w:bCs/>
                <w:szCs w:val="21"/>
              </w:rPr>
              <w:sym w:font="Wingdings 2" w:char="00A3"/>
            </w:r>
            <w:r>
              <w:rPr>
                <w:bCs/>
                <w:szCs w:val="21"/>
              </w:rPr>
              <w:t>否；</w:t>
            </w:r>
            <w:r>
              <w:rPr>
                <w:bCs/>
                <w:szCs w:val="21"/>
              </w:rPr>
              <w:sym w:font="Wingdings 2" w:char="00A3"/>
            </w:r>
            <w:r>
              <w:rPr>
                <w:bCs/>
                <w:szCs w:val="21"/>
              </w:rPr>
              <w:t>是</w:t>
            </w:r>
            <w:r>
              <w:rPr>
                <w:rFonts w:hint="eastAsia"/>
                <w:bCs/>
                <w:szCs w:val="21"/>
              </w:rPr>
              <w:t>，</w:t>
            </w:r>
            <w:r>
              <w:rPr>
                <w:bCs/>
                <w:szCs w:val="21"/>
              </w:rPr>
              <w:t>证书编号</w:t>
            </w:r>
            <w:r>
              <w:rPr>
                <w:bCs/>
                <w:szCs w:val="21"/>
              </w:rPr>
              <w:t xml:space="preserve"> No. </w:t>
            </w:r>
            <w:r>
              <w:rPr>
                <w:bCs/>
                <w:szCs w:val="21"/>
                <w:u w:val="single"/>
              </w:rPr>
              <w:t xml:space="preserve">           </w:t>
            </w:r>
            <w:r>
              <w:rPr>
                <w:rFonts w:hint="eastAsia"/>
                <w:bCs/>
                <w:szCs w:val="21"/>
                <w:u w:val="single"/>
              </w:rPr>
              <w:t xml:space="preserve">    </w:t>
            </w:r>
            <w:r>
              <w:rPr>
                <w:bCs/>
                <w:szCs w:val="21"/>
                <w:u w:val="single"/>
              </w:rPr>
              <w:t xml:space="preserve">  </w:t>
            </w:r>
          </w:p>
        </w:tc>
      </w:tr>
      <w:tr w:rsidR="0064792E">
        <w:trPr>
          <w:trHeight w:val="600"/>
          <w:jc w:val="center"/>
        </w:trPr>
        <w:tc>
          <w:tcPr>
            <w:tcW w:w="1918" w:type="dxa"/>
            <w:tcBorders>
              <w:tl2br w:val="nil"/>
              <w:tr2bl w:val="nil"/>
            </w:tcBorders>
            <w:vAlign w:val="center"/>
          </w:tcPr>
          <w:p w:rsidR="0064792E" w:rsidRDefault="0064792E">
            <w:pPr>
              <w:snapToGrid w:val="0"/>
              <w:jc w:val="center"/>
              <w:rPr>
                <w:szCs w:val="21"/>
              </w:rPr>
            </w:pPr>
            <w:r>
              <w:rPr>
                <w:szCs w:val="21"/>
              </w:rPr>
              <w:t>申请测试项目</w:t>
            </w:r>
            <w:r>
              <w:rPr>
                <w:szCs w:val="21"/>
              </w:rPr>
              <w:t>/</w:t>
            </w:r>
            <w:r>
              <w:rPr>
                <w:szCs w:val="21"/>
              </w:rPr>
              <w:t>参数</w:t>
            </w:r>
            <w:r>
              <w:rPr>
                <w:szCs w:val="21"/>
              </w:rPr>
              <w:t>CNAS</w:t>
            </w:r>
            <w:r>
              <w:rPr>
                <w:szCs w:val="21"/>
              </w:rPr>
              <w:t>认可情况</w:t>
            </w:r>
          </w:p>
        </w:tc>
        <w:tc>
          <w:tcPr>
            <w:tcW w:w="7077" w:type="dxa"/>
            <w:gridSpan w:val="3"/>
            <w:tcBorders>
              <w:tl2br w:val="nil"/>
              <w:tr2bl w:val="nil"/>
            </w:tcBorders>
            <w:vAlign w:val="center"/>
          </w:tcPr>
          <w:p w:rsidR="0064792E" w:rsidRDefault="0064792E">
            <w:pPr>
              <w:snapToGrid w:val="0"/>
              <w:jc w:val="center"/>
              <w:rPr>
                <w:kern w:val="0"/>
                <w:szCs w:val="21"/>
              </w:rPr>
            </w:pPr>
            <w:r>
              <w:rPr>
                <w:bCs/>
                <w:szCs w:val="21"/>
              </w:rPr>
              <w:sym w:font="Wingdings 2" w:char="00A3"/>
            </w:r>
            <w:r>
              <w:rPr>
                <w:szCs w:val="21"/>
              </w:rPr>
              <w:t>是</w:t>
            </w:r>
            <w:r>
              <w:rPr>
                <w:rFonts w:hint="eastAsia"/>
                <w:szCs w:val="21"/>
              </w:rPr>
              <w:t xml:space="preserve">           </w:t>
            </w:r>
            <w:r>
              <w:rPr>
                <w:bCs/>
                <w:szCs w:val="21"/>
              </w:rPr>
              <w:sym w:font="Wingdings 2" w:char="00A3"/>
            </w:r>
            <w:r>
              <w:rPr>
                <w:szCs w:val="21"/>
              </w:rPr>
              <w:t>否</w:t>
            </w:r>
          </w:p>
        </w:tc>
      </w:tr>
      <w:tr w:rsidR="0064792E">
        <w:trPr>
          <w:trHeight w:val="600"/>
          <w:jc w:val="center"/>
        </w:trPr>
        <w:tc>
          <w:tcPr>
            <w:tcW w:w="1918" w:type="dxa"/>
            <w:vMerge w:val="restart"/>
            <w:tcBorders>
              <w:tl2br w:val="nil"/>
              <w:tr2bl w:val="nil"/>
            </w:tcBorders>
            <w:vAlign w:val="center"/>
          </w:tcPr>
          <w:p w:rsidR="0064792E" w:rsidRDefault="0064792E">
            <w:pPr>
              <w:snapToGrid w:val="0"/>
              <w:jc w:val="center"/>
              <w:rPr>
                <w:szCs w:val="21"/>
              </w:rPr>
            </w:pPr>
            <w:r>
              <w:rPr>
                <w:szCs w:val="21"/>
              </w:rPr>
              <w:t>参加测量审核原因</w:t>
            </w:r>
          </w:p>
        </w:tc>
        <w:tc>
          <w:tcPr>
            <w:tcW w:w="2535" w:type="dxa"/>
            <w:tcBorders>
              <w:tl2br w:val="nil"/>
              <w:tr2bl w:val="nil"/>
            </w:tcBorders>
            <w:vAlign w:val="center"/>
          </w:tcPr>
          <w:p w:rsidR="0064792E" w:rsidRDefault="0064792E">
            <w:pPr>
              <w:snapToGrid w:val="0"/>
              <w:jc w:val="left"/>
              <w:rPr>
                <w:szCs w:val="21"/>
              </w:rPr>
            </w:pPr>
            <w:r>
              <w:rPr>
                <w:bCs/>
                <w:szCs w:val="21"/>
              </w:rPr>
              <w:sym w:font="Wingdings 2" w:char="00A3"/>
            </w:r>
            <w:r>
              <w:rPr>
                <w:szCs w:val="21"/>
              </w:rPr>
              <w:t>能力验证整改</w:t>
            </w:r>
          </w:p>
        </w:tc>
        <w:tc>
          <w:tcPr>
            <w:tcW w:w="2283" w:type="dxa"/>
            <w:tcBorders>
              <w:right w:val="single" w:sz="4" w:space="0" w:color="auto"/>
              <w:tl2br w:val="nil"/>
              <w:tr2bl w:val="nil"/>
            </w:tcBorders>
            <w:vAlign w:val="center"/>
          </w:tcPr>
          <w:p w:rsidR="0064792E" w:rsidRDefault="0064792E">
            <w:pPr>
              <w:snapToGrid w:val="0"/>
              <w:jc w:val="left"/>
              <w:rPr>
                <w:rFonts w:hint="eastAsia"/>
                <w:kern w:val="0"/>
                <w:szCs w:val="21"/>
                <w:u w:val="single"/>
              </w:rPr>
            </w:pPr>
            <w:r>
              <w:rPr>
                <w:rFonts w:hint="eastAsia"/>
                <w:szCs w:val="21"/>
              </w:rPr>
              <w:t>□内部质控</w:t>
            </w:r>
          </w:p>
        </w:tc>
        <w:tc>
          <w:tcPr>
            <w:tcW w:w="2259" w:type="dxa"/>
            <w:tcBorders>
              <w:left w:val="single" w:sz="4" w:space="0" w:color="auto"/>
              <w:tl2br w:val="nil"/>
              <w:tr2bl w:val="nil"/>
            </w:tcBorders>
            <w:vAlign w:val="center"/>
          </w:tcPr>
          <w:p w:rsidR="0064792E" w:rsidRDefault="0064792E">
            <w:pPr>
              <w:snapToGrid w:val="0"/>
              <w:jc w:val="left"/>
              <w:rPr>
                <w:szCs w:val="21"/>
              </w:rPr>
            </w:pPr>
            <w:r>
              <w:rPr>
                <w:rFonts w:hint="eastAsia"/>
                <w:szCs w:val="21"/>
              </w:rPr>
              <w:t>□扩项</w:t>
            </w:r>
          </w:p>
        </w:tc>
      </w:tr>
      <w:tr w:rsidR="0064792E">
        <w:trPr>
          <w:trHeight w:val="600"/>
          <w:jc w:val="center"/>
        </w:trPr>
        <w:tc>
          <w:tcPr>
            <w:tcW w:w="1918" w:type="dxa"/>
            <w:vMerge/>
            <w:tcBorders>
              <w:tl2br w:val="nil"/>
              <w:tr2bl w:val="nil"/>
            </w:tcBorders>
            <w:vAlign w:val="center"/>
          </w:tcPr>
          <w:p w:rsidR="0064792E" w:rsidRDefault="0064792E">
            <w:pPr>
              <w:snapToGrid w:val="0"/>
              <w:jc w:val="center"/>
              <w:rPr>
                <w:szCs w:val="21"/>
              </w:rPr>
            </w:pPr>
          </w:p>
        </w:tc>
        <w:tc>
          <w:tcPr>
            <w:tcW w:w="2535" w:type="dxa"/>
            <w:tcBorders>
              <w:tl2br w:val="nil"/>
              <w:tr2bl w:val="nil"/>
            </w:tcBorders>
            <w:vAlign w:val="center"/>
          </w:tcPr>
          <w:p w:rsidR="0064792E" w:rsidRDefault="0064792E">
            <w:pPr>
              <w:snapToGrid w:val="0"/>
              <w:jc w:val="left"/>
              <w:rPr>
                <w:szCs w:val="21"/>
              </w:rPr>
            </w:pPr>
            <w:r>
              <w:rPr>
                <w:rFonts w:hint="eastAsia"/>
                <w:szCs w:val="21"/>
              </w:rPr>
              <w:t>□</w:t>
            </w:r>
            <w:r>
              <w:rPr>
                <w:szCs w:val="21"/>
              </w:rPr>
              <w:t>申请实验室认可</w:t>
            </w:r>
          </w:p>
        </w:tc>
        <w:tc>
          <w:tcPr>
            <w:tcW w:w="4542" w:type="dxa"/>
            <w:gridSpan w:val="2"/>
            <w:tcBorders>
              <w:tl2br w:val="nil"/>
              <w:tr2bl w:val="nil"/>
            </w:tcBorders>
            <w:vAlign w:val="center"/>
          </w:tcPr>
          <w:p w:rsidR="0064792E" w:rsidRDefault="0064792E">
            <w:pPr>
              <w:snapToGrid w:val="0"/>
              <w:jc w:val="left"/>
              <w:rPr>
                <w:rFonts w:hint="eastAsia"/>
                <w:szCs w:val="21"/>
              </w:rPr>
            </w:pPr>
            <w:r>
              <w:rPr>
                <w:rFonts w:hint="eastAsia"/>
                <w:szCs w:val="21"/>
              </w:rPr>
              <w:t>□</w:t>
            </w:r>
            <w:r>
              <w:rPr>
                <w:szCs w:val="21"/>
              </w:rPr>
              <w:t>其他：</w:t>
            </w:r>
            <w:r>
              <w:rPr>
                <w:szCs w:val="21"/>
                <w:u w:val="single"/>
              </w:rPr>
              <w:t xml:space="preserve">              </w:t>
            </w:r>
          </w:p>
        </w:tc>
      </w:tr>
      <w:tr w:rsidR="0064792E">
        <w:trPr>
          <w:trHeight w:val="707"/>
          <w:jc w:val="center"/>
        </w:trPr>
        <w:tc>
          <w:tcPr>
            <w:tcW w:w="1918" w:type="dxa"/>
            <w:tcBorders>
              <w:tl2br w:val="nil"/>
              <w:tr2bl w:val="nil"/>
            </w:tcBorders>
            <w:vAlign w:val="center"/>
          </w:tcPr>
          <w:p w:rsidR="0064792E" w:rsidRDefault="0064792E">
            <w:pPr>
              <w:widowControl/>
              <w:jc w:val="center"/>
              <w:rPr>
                <w:kern w:val="0"/>
                <w:szCs w:val="21"/>
              </w:rPr>
            </w:pPr>
            <w:r>
              <w:rPr>
                <w:kern w:val="0"/>
                <w:szCs w:val="21"/>
              </w:rPr>
              <w:t>其他说明</w:t>
            </w:r>
          </w:p>
        </w:tc>
        <w:tc>
          <w:tcPr>
            <w:tcW w:w="7077" w:type="dxa"/>
            <w:gridSpan w:val="3"/>
            <w:tcBorders>
              <w:tl2br w:val="nil"/>
              <w:tr2bl w:val="nil"/>
            </w:tcBorders>
            <w:vAlign w:val="center"/>
          </w:tcPr>
          <w:p w:rsidR="0064792E" w:rsidRDefault="0064792E">
            <w:pPr>
              <w:widowControl/>
              <w:jc w:val="center"/>
              <w:rPr>
                <w:kern w:val="0"/>
                <w:szCs w:val="21"/>
              </w:rPr>
            </w:pPr>
          </w:p>
        </w:tc>
      </w:tr>
    </w:tbl>
    <w:p w:rsidR="0064792E" w:rsidRDefault="0064792E">
      <w:pPr>
        <w:snapToGrid w:val="0"/>
        <w:spacing w:line="280" w:lineRule="exact"/>
        <w:ind w:firstLineChars="200" w:firstLine="422"/>
        <w:rPr>
          <w:rFonts w:eastAsia="仿宋_GB2312" w:hint="eastAsia"/>
          <w:b/>
          <w:szCs w:val="21"/>
        </w:rPr>
      </w:pPr>
      <w:r>
        <w:rPr>
          <w:rFonts w:eastAsia="仿宋_GB2312" w:hint="eastAsia"/>
          <w:b/>
          <w:szCs w:val="21"/>
        </w:rPr>
        <w:t>本实验室自愿接受由中国合格评定国家认可委员会认可的能力验证提供者生态环境部华南环境科学研究所华南生态环境监测分析中心（南海生态环境监测评价研究中心）组织的测量审核，并按照测量审核的有关要求进行测试活动，及时报告测试结果，承认由组织方给出的合理评价，承担相关费用。</w:t>
      </w:r>
      <w:r>
        <w:rPr>
          <w:rFonts w:eastAsia="仿宋_GB2312" w:hint="eastAsia"/>
          <w:b/>
          <w:sz w:val="24"/>
        </w:rPr>
        <w:t xml:space="preserve"> </w:t>
      </w:r>
    </w:p>
    <w:p w:rsidR="0064792E" w:rsidRDefault="0064792E">
      <w:pPr>
        <w:ind w:firstLine="198"/>
        <w:rPr>
          <w:rFonts w:ascii="仿宋_GB2312" w:eastAsia="仿宋_GB2312" w:hAnsi="宋体" w:hint="eastAsia"/>
          <w:snapToGrid w:val="0"/>
          <w:kern w:val="24"/>
          <w:szCs w:val="21"/>
        </w:rPr>
      </w:pPr>
    </w:p>
    <w:p w:rsidR="0064792E" w:rsidRDefault="0064792E">
      <w:pPr>
        <w:rPr>
          <w:rFonts w:ascii="仿宋_GB2312" w:eastAsia="仿宋_GB2312" w:hAnsi="宋体" w:hint="eastAsia"/>
          <w:snapToGrid w:val="0"/>
          <w:kern w:val="24"/>
          <w:szCs w:val="21"/>
        </w:rPr>
      </w:pPr>
      <w:r>
        <w:rPr>
          <w:rFonts w:ascii="仿宋_GB2312" w:eastAsia="仿宋_GB2312" w:hAnsi="宋体" w:hint="eastAsia"/>
          <w:snapToGrid w:val="0"/>
          <w:kern w:val="24"/>
          <w:szCs w:val="21"/>
        </w:rPr>
        <w:t xml:space="preserve">                           申请测量审核实验室：</w:t>
      </w:r>
    </w:p>
    <w:p w:rsidR="0064792E" w:rsidRDefault="0064792E">
      <w:pPr>
        <w:ind w:firstLine="198"/>
        <w:rPr>
          <w:rFonts w:ascii="仿宋_GB2312" w:eastAsia="仿宋_GB2312" w:hAnsi="宋体" w:hint="eastAsia"/>
          <w:snapToGrid w:val="0"/>
          <w:kern w:val="24"/>
          <w:szCs w:val="21"/>
        </w:rPr>
      </w:pPr>
    </w:p>
    <w:p w:rsidR="0064792E" w:rsidRDefault="0064792E">
      <w:pPr>
        <w:ind w:firstLine="198"/>
        <w:rPr>
          <w:rFonts w:ascii="仿宋_GB2312" w:eastAsia="仿宋_GB2312" w:hAnsi="宋体" w:hint="eastAsia"/>
          <w:snapToGrid w:val="0"/>
          <w:kern w:val="24"/>
          <w:szCs w:val="21"/>
        </w:rPr>
      </w:pPr>
      <w:r>
        <w:rPr>
          <w:rFonts w:ascii="仿宋_GB2312" w:eastAsia="仿宋_GB2312" w:hAnsi="宋体" w:hint="eastAsia"/>
          <w:snapToGrid w:val="0"/>
          <w:kern w:val="24"/>
          <w:szCs w:val="21"/>
        </w:rPr>
        <w:t xml:space="preserve">                         申请测量审核实验室盖章：</w:t>
      </w:r>
    </w:p>
    <w:p w:rsidR="0064792E" w:rsidRDefault="0064792E">
      <w:pPr>
        <w:ind w:firstLine="198"/>
        <w:jc w:val="center"/>
        <w:rPr>
          <w:rFonts w:ascii="仿宋_GB2312" w:eastAsia="仿宋_GB2312" w:hAnsi="宋体" w:hint="eastAsia"/>
          <w:snapToGrid w:val="0"/>
          <w:kern w:val="24"/>
          <w:szCs w:val="21"/>
        </w:rPr>
      </w:pPr>
      <w:r>
        <w:rPr>
          <w:rFonts w:ascii="仿宋_GB2312" w:eastAsia="仿宋_GB2312" w:hAnsi="宋体" w:hint="eastAsia"/>
          <w:snapToGrid w:val="0"/>
          <w:kern w:val="24"/>
          <w:szCs w:val="21"/>
        </w:rPr>
        <w:t xml:space="preserve">                                        年   月   日</w:t>
      </w:r>
    </w:p>
    <w:p w:rsidR="0064792E" w:rsidRDefault="0064792E">
      <w:pPr>
        <w:snapToGrid w:val="0"/>
        <w:ind w:firstLineChars="200" w:firstLine="420"/>
        <w:rPr>
          <w:rFonts w:ascii="宋体" w:hAnsi="宋体" w:hint="eastAsia"/>
          <w:szCs w:val="21"/>
        </w:rPr>
      </w:pPr>
    </w:p>
    <w:p w:rsidR="0064792E" w:rsidRDefault="0064792E">
      <w:pPr>
        <w:snapToGrid w:val="0"/>
        <w:ind w:firstLineChars="200" w:firstLine="420"/>
        <w:rPr>
          <w:rFonts w:ascii="宋体" w:hAnsi="宋体" w:hint="eastAsia"/>
          <w:szCs w:val="21"/>
        </w:rPr>
      </w:pPr>
      <w:r>
        <w:rPr>
          <w:rFonts w:ascii="宋体" w:hAnsi="宋体" w:hint="eastAsia"/>
          <w:szCs w:val="21"/>
        </w:rPr>
        <w:t>请将盖章后的申请书传真或扫描后Email至生态环境部华南环境科学研究所。</w:t>
      </w:r>
    </w:p>
    <w:p w:rsidR="0064792E" w:rsidRDefault="0064792E">
      <w:pPr>
        <w:ind w:firstLineChars="200" w:firstLine="420"/>
        <w:rPr>
          <w:rFonts w:ascii="宋体" w:hAnsi="宋体" w:hint="eastAsia"/>
          <w:szCs w:val="21"/>
        </w:rPr>
      </w:pPr>
      <w:r>
        <w:rPr>
          <w:rFonts w:ascii="宋体" w:hAnsi="宋体" w:hint="eastAsia"/>
          <w:szCs w:val="21"/>
        </w:rPr>
        <w:t xml:space="preserve">联系人：蒋炜玮     </w:t>
      </w:r>
      <w:r>
        <w:rPr>
          <w:rFonts w:ascii="宋体" w:hint="eastAsia"/>
          <w:szCs w:val="21"/>
        </w:rPr>
        <w:t>联系电话：020-85541637</w:t>
      </w:r>
      <w:r>
        <w:rPr>
          <w:rFonts w:ascii="宋体" w:hAnsi="宋体" w:hint="eastAsia"/>
          <w:szCs w:val="21"/>
        </w:rPr>
        <w:t>（8:30-17:30非工作时间、双休日、节假日）</w:t>
      </w:r>
    </w:p>
    <w:p w:rsidR="0064792E" w:rsidRDefault="0064792E">
      <w:pPr>
        <w:snapToGrid w:val="0"/>
        <w:ind w:firstLineChars="200" w:firstLine="420"/>
        <w:rPr>
          <w:rFonts w:ascii="宋体" w:hAnsi="宋体" w:hint="eastAsia"/>
          <w:szCs w:val="21"/>
        </w:rPr>
      </w:pPr>
      <w:r>
        <w:rPr>
          <w:rFonts w:ascii="宋体" w:hAnsi="宋体" w:hint="eastAsia"/>
          <w:szCs w:val="21"/>
        </w:rPr>
        <w:t>传真：020-85552427     Email：</w:t>
      </w:r>
      <w:r w:rsidR="00400D7A">
        <w:rPr>
          <w:rFonts w:hint="eastAsia"/>
          <w:bCs/>
        </w:rPr>
        <w:t>jiangweiwei</w:t>
      </w:r>
      <w:r>
        <w:rPr>
          <w:bCs/>
        </w:rPr>
        <w:t>@scies.org</w:t>
      </w:r>
      <w:r>
        <w:rPr>
          <w:rFonts w:ascii="宋体" w:hAnsi="宋体" w:hint="eastAsia"/>
          <w:szCs w:val="21"/>
        </w:rPr>
        <w:t xml:space="preserve"> </w:t>
      </w:r>
    </w:p>
    <w:p w:rsidR="0064792E" w:rsidRDefault="0064792E">
      <w:pPr>
        <w:spacing w:line="360" w:lineRule="auto"/>
        <w:ind w:firstLineChars="200" w:firstLine="420"/>
        <w:rPr>
          <w:bCs/>
        </w:rPr>
      </w:pPr>
      <w:r>
        <w:rPr>
          <w:bCs/>
        </w:rPr>
        <w:t>单位名称：</w:t>
      </w:r>
      <w:r>
        <w:rPr>
          <w:rStyle w:val="aa"/>
          <w:bCs/>
          <w:color w:val="auto"/>
          <w:u w:val="none"/>
        </w:rPr>
        <w:t>生态环境部华南环境科学研究所</w:t>
      </w:r>
      <w:r>
        <w:rPr>
          <w:rStyle w:val="aa"/>
          <w:rFonts w:hint="eastAsia"/>
          <w:bCs/>
          <w:color w:val="auto"/>
          <w:u w:val="none"/>
        </w:rPr>
        <w:t xml:space="preserve">  </w:t>
      </w:r>
      <w:r>
        <w:rPr>
          <w:bCs/>
        </w:rPr>
        <w:t>单位地址：广东省广州市天河区员村西街</w:t>
      </w:r>
      <w:r>
        <w:rPr>
          <w:rFonts w:hint="eastAsia"/>
          <w:bCs/>
        </w:rPr>
        <w:t>七</w:t>
      </w:r>
      <w:r>
        <w:rPr>
          <w:bCs/>
        </w:rPr>
        <w:t>号大院</w:t>
      </w:r>
      <w:r>
        <w:rPr>
          <w:bCs/>
        </w:rPr>
        <w:t xml:space="preserve"> </w:t>
      </w:r>
    </w:p>
    <w:p w:rsidR="0064792E" w:rsidRDefault="0064792E">
      <w:pPr>
        <w:ind w:firstLine="198"/>
        <w:jc w:val="center"/>
        <w:rPr>
          <w:rFonts w:ascii="仿宋_GB2312" w:eastAsia="仿宋_GB2312" w:hAnsi="宋体" w:hint="eastAsia"/>
          <w:snapToGrid w:val="0"/>
          <w:kern w:val="24"/>
          <w:szCs w:val="21"/>
        </w:rPr>
      </w:pPr>
      <w:bookmarkStart w:id="0" w:name="_GoBack"/>
      <w:bookmarkEnd w:id="0"/>
    </w:p>
    <w:sectPr w:rsidR="0064792E">
      <w:headerReference w:type="default" r:id="rId8"/>
      <w:footerReference w:type="default" r:id="rId9"/>
      <w:pgSz w:w="11906" w:h="16838"/>
      <w:pgMar w:top="1077" w:right="1247" w:bottom="1077"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82" w:rsidRDefault="00FA5682">
      <w:r>
        <w:separator/>
      </w:r>
    </w:p>
  </w:endnote>
  <w:endnote w:type="continuationSeparator" w:id="0">
    <w:p w:rsidR="00FA5682" w:rsidRDefault="00FA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2E" w:rsidRDefault="0064792E">
    <w:pPr>
      <w:pStyle w:val="a5"/>
    </w:pPr>
    <w:r>
      <w:rPr>
        <w:sz w:val="21"/>
        <w:szCs w:val="21"/>
      </w:rPr>
      <w:t>20</w:t>
    </w:r>
    <w:r>
      <w:rPr>
        <w:rFonts w:hint="eastAsia"/>
        <w:sz w:val="21"/>
        <w:szCs w:val="21"/>
      </w:rPr>
      <w:t>25</w:t>
    </w:r>
    <w:r>
      <w:rPr>
        <w:sz w:val="21"/>
        <w:szCs w:val="21"/>
      </w:rPr>
      <w:t>年</w:t>
    </w:r>
    <w:r w:rsidR="002A22CD">
      <w:rPr>
        <w:rFonts w:hint="eastAsia"/>
        <w:sz w:val="21"/>
        <w:szCs w:val="21"/>
      </w:rPr>
      <w:t>09</w:t>
    </w:r>
    <w:r>
      <w:rPr>
        <w:sz w:val="21"/>
        <w:szCs w:val="21"/>
      </w:rPr>
      <w:t>月</w:t>
    </w:r>
    <w:r w:rsidR="002A22CD">
      <w:rPr>
        <w:rFonts w:hint="eastAsia"/>
        <w:sz w:val="21"/>
        <w:szCs w:val="21"/>
      </w:rPr>
      <w:t>10</w:t>
    </w:r>
    <w:r>
      <w:rPr>
        <w:sz w:val="21"/>
        <w:szCs w:val="21"/>
      </w:rPr>
      <w:t>日发布</w:t>
    </w:r>
    <w:r>
      <w:rPr>
        <w:sz w:val="21"/>
        <w:szCs w:val="21"/>
        <w:lang w:val="zh-CN"/>
      </w:rPr>
      <w:t xml:space="preserve">       </w:t>
    </w:r>
    <w:r>
      <w:rPr>
        <w:sz w:val="21"/>
        <w:szCs w:val="21"/>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t>页</w:t>
    </w:r>
    <w:r>
      <w:rPr>
        <w:sz w:val="21"/>
        <w:szCs w:val="21"/>
      </w:rPr>
      <w:t xml:space="preserve">  </w:t>
    </w:r>
    <w:r>
      <w:rPr>
        <w:sz w:val="21"/>
        <w:szCs w:val="21"/>
      </w:rPr>
      <w:t>共</w:t>
    </w:r>
    <w:r>
      <w:rPr>
        <w:rFonts w:hint="eastAsia"/>
        <w:sz w:val="21"/>
        <w:szCs w:val="21"/>
      </w:rPr>
      <w:t xml:space="preserve">  </w:t>
    </w:r>
    <w:r>
      <w:rPr>
        <w:sz w:val="21"/>
        <w:szCs w:val="21"/>
      </w:rPr>
      <w:t>页</w:t>
    </w:r>
    <w:r>
      <w:rPr>
        <w:sz w:val="21"/>
        <w:szCs w:val="21"/>
      </w:rPr>
      <w:t xml:space="preserve">          </w:t>
    </w:r>
    <w:r>
      <w:rPr>
        <w:rFonts w:hint="eastAsia"/>
        <w:sz w:val="21"/>
        <w:szCs w:val="21"/>
      </w:rPr>
      <w:t xml:space="preserve"> </w:t>
    </w:r>
    <w:r>
      <w:rPr>
        <w:sz w:val="21"/>
        <w:szCs w:val="21"/>
      </w:rPr>
      <w:t>20</w:t>
    </w:r>
    <w:r>
      <w:rPr>
        <w:rFonts w:hint="eastAsia"/>
        <w:sz w:val="21"/>
        <w:szCs w:val="21"/>
      </w:rPr>
      <w:t>25</w:t>
    </w:r>
    <w:r>
      <w:rPr>
        <w:sz w:val="21"/>
        <w:szCs w:val="21"/>
      </w:rPr>
      <w:t>年</w:t>
    </w:r>
    <w:r w:rsidR="002A22CD">
      <w:rPr>
        <w:rFonts w:hint="eastAsia"/>
        <w:sz w:val="21"/>
        <w:szCs w:val="21"/>
      </w:rPr>
      <w:t>09</w:t>
    </w:r>
    <w:r>
      <w:rPr>
        <w:sz w:val="21"/>
        <w:szCs w:val="21"/>
      </w:rPr>
      <w:t>月</w:t>
    </w:r>
    <w:r>
      <w:rPr>
        <w:rFonts w:hint="eastAsia"/>
        <w:sz w:val="21"/>
        <w:szCs w:val="21"/>
      </w:rPr>
      <w:t>10</w:t>
    </w:r>
    <w:r>
      <w:rPr>
        <w:sz w:val="21"/>
        <w:szCs w:val="21"/>
      </w:rPr>
      <w:t>日实施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82" w:rsidRDefault="00FA5682">
      <w:r>
        <w:separator/>
      </w:r>
    </w:p>
  </w:footnote>
  <w:footnote w:type="continuationSeparator" w:id="0">
    <w:p w:rsidR="00FA5682" w:rsidRDefault="00FA5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2E" w:rsidRDefault="0064792E">
    <w:pPr>
      <w:pStyle w:val="a6"/>
      <w:pBdr>
        <w:bottom w:val="single" w:sz="4" w:space="1" w:color="auto"/>
      </w:pBdr>
      <w:jc w:val="left"/>
    </w:pPr>
    <w:r>
      <w:rPr>
        <w:rFonts w:hint="eastAsia"/>
        <w:sz w:val="21"/>
        <w:szCs w:val="21"/>
      </w:rPr>
      <w:t>生态环境部华南环境科学研究所</w:t>
    </w:r>
    <w:r>
      <w:rPr>
        <w:rFonts w:hint="eastAsia"/>
        <w:sz w:val="21"/>
        <w:szCs w:val="21"/>
      </w:rPr>
      <w:t xml:space="preserve">                                           HNS/PTP-JJ-55</w:t>
    </w:r>
    <w:r>
      <w:rPr>
        <w:sz w:val="21"/>
        <w:szCs w:val="21"/>
      </w:rPr>
      <w:t>(</w:t>
    </w:r>
    <w:r w:rsidR="002A22CD">
      <w:rPr>
        <w:sz w:val="21"/>
        <w:szCs w:val="21"/>
      </w:rPr>
      <w:t>V</w:t>
    </w:r>
    <w:r w:rsidR="002A22CD">
      <w:rPr>
        <w:rFonts w:hint="eastAsia"/>
        <w:sz w:val="21"/>
        <w:szCs w:val="21"/>
      </w:rPr>
      <w:t>4</w:t>
    </w:r>
    <w:r>
      <w:rPr>
        <w:rFonts w:hint="eastAsia"/>
        <w:sz w:val="21"/>
        <w:szCs w:val="21"/>
      </w:rPr>
      <w:t>.0</w:t>
    </w:r>
    <w:r>
      <w:rPr>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16"/>
    <w:rsid w:val="00000EF7"/>
    <w:rsid w:val="00005197"/>
    <w:rsid w:val="000074AD"/>
    <w:rsid w:val="000146F2"/>
    <w:rsid w:val="00034C00"/>
    <w:rsid w:val="0004357D"/>
    <w:rsid w:val="00051E9F"/>
    <w:rsid w:val="00053708"/>
    <w:rsid w:val="00076178"/>
    <w:rsid w:val="00081696"/>
    <w:rsid w:val="00094EA4"/>
    <w:rsid w:val="000A42B6"/>
    <w:rsid w:val="000B1F65"/>
    <w:rsid w:val="000B3BBF"/>
    <w:rsid w:val="000C73B0"/>
    <w:rsid w:val="000E4772"/>
    <w:rsid w:val="00107C92"/>
    <w:rsid w:val="001117AA"/>
    <w:rsid w:val="001118E9"/>
    <w:rsid w:val="00143763"/>
    <w:rsid w:val="00145B4B"/>
    <w:rsid w:val="001465A0"/>
    <w:rsid w:val="00151561"/>
    <w:rsid w:val="00156E80"/>
    <w:rsid w:val="0016244B"/>
    <w:rsid w:val="001654E1"/>
    <w:rsid w:val="00165EE6"/>
    <w:rsid w:val="001672CD"/>
    <w:rsid w:val="00173697"/>
    <w:rsid w:val="00175734"/>
    <w:rsid w:val="00184E7F"/>
    <w:rsid w:val="001924A9"/>
    <w:rsid w:val="001A0200"/>
    <w:rsid w:val="001A23C2"/>
    <w:rsid w:val="001B5597"/>
    <w:rsid w:val="001B68A0"/>
    <w:rsid w:val="001C014B"/>
    <w:rsid w:val="001C3BE4"/>
    <w:rsid w:val="001D0F3C"/>
    <w:rsid w:val="001E4BFB"/>
    <w:rsid w:val="001F1BB2"/>
    <w:rsid w:val="00206BBF"/>
    <w:rsid w:val="00212451"/>
    <w:rsid w:val="00221410"/>
    <w:rsid w:val="00224BE1"/>
    <w:rsid w:val="002272FA"/>
    <w:rsid w:val="00236BFC"/>
    <w:rsid w:val="002433B3"/>
    <w:rsid w:val="002453CF"/>
    <w:rsid w:val="002644C8"/>
    <w:rsid w:val="002A22CD"/>
    <w:rsid w:val="002B2FD5"/>
    <w:rsid w:val="002B50E3"/>
    <w:rsid w:val="002C0165"/>
    <w:rsid w:val="002C5A07"/>
    <w:rsid w:val="002C65D7"/>
    <w:rsid w:val="002C71ED"/>
    <w:rsid w:val="002F0A98"/>
    <w:rsid w:val="002F77B9"/>
    <w:rsid w:val="0030151D"/>
    <w:rsid w:val="00314154"/>
    <w:rsid w:val="003172CE"/>
    <w:rsid w:val="00324BB7"/>
    <w:rsid w:val="003405C8"/>
    <w:rsid w:val="003543A9"/>
    <w:rsid w:val="003662CA"/>
    <w:rsid w:val="0037430B"/>
    <w:rsid w:val="00383C65"/>
    <w:rsid w:val="00383D16"/>
    <w:rsid w:val="00385125"/>
    <w:rsid w:val="00385991"/>
    <w:rsid w:val="003A598F"/>
    <w:rsid w:val="003B48FF"/>
    <w:rsid w:val="003B5300"/>
    <w:rsid w:val="003D522A"/>
    <w:rsid w:val="003D6503"/>
    <w:rsid w:val="003E33CA"/>
    <w:rsid w:val="003F79FD"/>
    <w:rsid w:val="00400D7A"/>
    <w:rsid w:val="004020BF"/>
    <w:rsid w:val="0040366A"/>
    <w:rsid w:val="00406B5A"/>
    <w:rsid w:val="00412380"/>
    <w:rsid w:val="00422EB2"/>
    <w:rsid w:val="00432728"/>
    <w:rsid w:val="00432D53"/>
    <w:rsid w:val="00445CDA"/>
    <w:rsid w:val="004617A4"/>
    <w:rsid w:val="00462B15"/>
    <w:rsid w:val="00464084"/>
    <w:rsid w:val="00464455"/>
    <w:rsid w:val="004659A0"/>
    <w:rsid w:val="00473634"/>
    <w:rsid w:val="004A5256"/>
    <w:rsid w:val="004B283D"/>
    <w:rsid w:val="004B3077"/>
    <w:rsid w:val="004C2B38"/>
    <w:rsid w:val="004C3C69"/>
    <w:rsid w:val="004C6550"/>
    <w:rsid w:val="004D0C6C"/>
    <w:rsid w:val="004D4C2E"/>
    <w:rsid w:val="004E340A"/>
    <w:rsid w:val="004E4FE0"/>
    <w:rsid w:val="004E5BF9"/>
    <w:rsid w:val="0051130B"/>
    <w:rsid w:val="0051741A"/>
    <w:rsid w:val="00525E24"/>
    <w:rsid w:val="00533CE8"/>
    <w:rsid w:val="00535552"/>
    <w:rsid w:val="005436DA"/>
    <w:rsid w:val="00543AF1"/>
    <w:rsid w:val="00552666"/>
    <w:rsid w:val="00561437"/>
    <w:rsid w:val="005761F1"/>
    <w:rsid w:val="00580133"/>
    <w:rsid w:val="0058253C"/>
    <w:rsid w:val="00585BC8"/>
    <w:rsid w:val="00591E6A"/>
    <w:rsid w:val="00594FFE"/>
    <w:rsid w:val="005966E4"/>
    <w:rsid w:val="005B0A7B"/>
    <w:rsid w:val="005B15AE"/>
    <w:rsid w:val="005B2403"/>
    <w:rsid w:val="005D3BD7"/>
    <w:rsid w:val="005E1BA5"/>
    <w:rsid w:val="005F5EB3"/>
    <w:rsid w:val="00600202"/>
    <w:rsid w:val="0061398B"/>
    <w:rsid w:val="00615D11"/>
    <w:rsid w:val="006160FB"/>
    <w:rsid w:val="00623EC7"/>
    <w:rsid w:val="0062577F"/>
    <w:rsid w:val="00625FA4"/>
    <w:rsid w:val="00631358"/>
    <w:rsid w:val="0063668E"/>
    <w:rsid w:val="00637722"/>
    <w:rsid w:val="0064792E"/>
    <w:rsid w:val="00660888"/>
    <w:rsid w:val="0066507C"/>
    <w:rsid w:val="00671967"/>
    <w:rsid w:val="00687C9B"/>
    <w:rsid w:val="006A12CE"/>
    <w:rsid w:val="006C5656"/>
    <w:rsid w:val="006D570E"/>
    <w:rsid w:val="006D6AC0"/>
    <w:rsid w:val="006E22ED"/>
    <w:rsid w:val="006E35DA"/>
    <w:rsid w:val="006E40C9"/>
    <w:rsid w:val="006F2127"/>
    <w:rsid w:val="00705EA1"/>
    <w:rsid w:val="00710F39"/>
    <w:rsid w:val="00713222"/>
    <w:rsid w:val="00717128"/>
    <w:rsid w:val="00730722"/>
    <w:rsid w:val="00730F98"/>
    <w:rsid w:val="00730FDF"/>
    <w:rsid w:val="00735681"/>
    <w:rsid w:val="007357D8"/>
    <w:rsid w:val="007378F0"/>
    <w:rsid w:val="007433C3"/>
    <w:rsid w:val="00750255"/>
    <w:rsid w:val="00751F6F"/>
    <w:rsid w:val="00762D2E"/>
    <w:rsid w:val="00763143"/>
    <w:rsid w:val="007731F6"/>
    <w:rsid w:val="00773891"/>
    <w:rsid w:val="00782F43"/>
    <w:rsid w:val="007975A6"/>
    <w:rsid w:val="007A02B9"/>
    <w:rsid w:val="007B293E"/>
    <w:rsid w:val="007C4AD5"/>
    <w:rsid w:val="007D0170"/>
    <w:rsid w:val="007D572A"/>
    <w:rsid w:val="007D613E"/>
    <w:rsid w:val="007E27B9"/>
    <w:rsid w:val="007E3AAC"/>
    <w:rsid w:val="007F116C"/>
    <w:rsid w:val="00807523"/>
    <w:rsid w:val="0083667F"/>
    <w:rsid w:val="008543B0"/>
    <w:rsid w:val="00854F6C"/>
    <w:rsid w:val="008566C7"/>
    <w:rsid w:val="0087076F"/>
    <w:rsid w:val="00873324"/>
    <w:rsid w:val="0087702B"/>
    <w:rsid w:val="008C073E"/>
    <w:rsid w:val="008C386D"/>
    <w:rsid w:val="008D1B28"/>
    <w:rsid w:val="008D1BA5"/>
    <w:rsid w:val="008E22D3"/>
    <w:rsid w:val="008E5A40"/>
    <w:rsid w:val="00905892"/>
    <w:rsid w:val="009218BD"/>
    <w:rsid w:val="00934807"/>
    <w:rsid w:val="00952892"/>
    <w:rsid w:val="00961D26"/>
    <w:rsid w:val="009662C5"/>
    <w:rsid w:val="0096672B"/>
    <w:rsid w:val="009762AC"/>
    <w:rsid w:val="00976EB3"/>
    <w:rsid w:val="00993317"/>
    <w:rsid w:val="009A0D13"/>
    <w:rsid w:val="009A2EFD"/>
    <w:rsid w:val="009A5992"/>
    <w:rsid w:val="009A7D32"/>
    <w:rsid w:val="009B4521"/>
    <w:rsid w:val="009C6CDA"/>
    <w:rsid w:val="009D1750"/>
    <w:rsid w:val="009D3ECE"/>
    <w:rsid w:val="009D56F2"/>
    <w:rsid w:val="009E5CAD"/>
    <w:rsid w:val="009F0EAC"/>
    <w:rsid w:val="009F1C7F"/>
    <w:rsid w:val="00A0098B"/>
    <w:rsid w:val="00A00DF8"/>
    <w:rsid w:val="00A100B6"/>
    <w:rsid w:val="00A11077"/>
    <w:rsid w:val="00A13CEB"/>
    <w:rsid w:val="00A15450"/>
    <w:rsid w:val="00A20B9A"/>
    <w:rsid w:val="00A238C9"/>
    <w:rsid w:val="00A27377"/>
    <w:rsid w:val="00A341C7"/>
    <w:rsid w:val="00A47723"/>
    <w:rsid w:val="00A60CBD"/>
    <w:rsid w:val="00A75F6B"/>
    <w:rsid w:val="00A80445"/>
    <w:rsid w:val="00A82114"/>
    <w:rsid w:val="00A82F88"/>
    <w:rsid w:val="00A86577"/>
    <w:rsid w:val="00AB4048"/>
    <w:rsid w:val="00AC2A69"/>
    <w:rsid w:val="00AD1EC3"/>
    <w:rsid w:val="00B01AE9"/>
    <w:rsid w:val="00B235D1"/>
    <w:rsid w:val="00B4457E"/>
    <w:rsid w:val="00B45E7D"/>
    <w:rsid w:val="00B46795"/>
    <w:rsid w:val="00B543EA"/>
    <w:rsid w:val="00B56267"/>
    <w:rsid w:val="00B5627C"/>
    <w:rsid w:val="00B566A5"/>
    <w:rsid w:val="00B601D1"/>
    <w:rsid w:val="00B64E93"/>
    <w:rsid w:val="00B92786"/>
    <w:rsid w:val="00BA0067"/>
    <w:rsid w:val="00BA4B1B"/>
    <w:rsid w:val="00BA75ED"/>
    <w:rsid w:val="00BB0C57"/>
    <w:rsid w:val="00BB37BB"/>
    <w:rsid w:val="00BB5F58"/>
    <w:rsid w:val="00BC3BF0"/>
    <w:rsid w:val="00BD0ED9"/>
    <w:rsid w:val="00BE6578"/>
    <w:rsid w:val="00BE73C1"/>
    <w:rsid w:val="00BE7457"/>
    <w:rsid w:val="00BF690D"/>
    <w:rsid w:val="00C00F36"/>
    <w:rsid w:val="00C222D4"/>
    <w:rsid w:val="00C24695"/>
    <w:rsid w:val="00C26F42"/>
    <w:rsid w:val="00C30171"/>
    <w:rsid w:val="00C35D75"/>
    <w:rsid w:val="00C362A2"/>
    <w:rsid w:val="00C373D6"/>
    <w:rsid w:val="00C4344F"/>
    <w:rsid w:val="00C50429"/>
    <w:rsid w:val="00C56479"/>
    <w:rsid w:val="00C577AA"/>
    <w:rsid w:val="00C61A92"/>
    <w:rsid w:val="00C678AC"/>
    <w:rsid w:val="00C67DF0"/>
    <w:rsid w:val="00C7250E"/>
    <w:rsid w:val="00C831E9"/>
    <w:rsid w:val="00C84C55"/>
    <w:rsid w:val="00C94E8A"/>
    <w:rsid w:val="00C97A57"/>
    <w:rsid w:val="00CA5413"/>
    <w:rsid w:val="00CA6A2F"/>
    <w:rsid w:val="00CC28EF"/>
    <w:rsid w:val="00CD4F73"/>
    <w:rsid w:val="00CD6085"/>
    <w:rsid w:val="00CD727C"/>
    <w:rsid w:val="00CD77EF"/>
    <w:rsid w:val="00CE204E"/>
    <w:rsid w:val="00CE5412"/>
    <w:rsid w:val="00CF0BF0"/>
    <w:rsid w:val="00CF2BEF"/>
    <w:rsid w:val="00CF3D41"/>
    <w:rsid w:val="00CF69C4"/>
    <w:rsid w:val="00D138A3"/>
    <w:rsid w:val="00D2331B"/>
    <w:rsid w:val="00D348EC"/>
    <w:rsid w:val="00D435EF"/>
    <w:rsid w:val="00D52CB8"/>
    <w:rsid w:val="00D61C41"/>
    <w:rsid w:val="00D67344"/>
    <w:rsid w:val="00D81AF4"/>
    <w:rsid w:val="00D821B4"/>
    <w:rsid w:val="00D846A5"/>
    <w:rsid w:val="00DA3A28"/>
    <w:rsid w:val="00DA6A47"/>
    <w:rsid w:val="00E103EB"/>
    <w:rsid w:val="00E12D7D"/>
    <w:rsid w:val="00E179D7"/>
    <w:rsid w:val="00E24194"/>
    <w:rsid w:val="00E24568"/>
    <w:rsid w:val="00E259DF"/>
    <w:rsid w:val="00E260F0"/>
    <w:rsid w:val="00E273B4"/>
    <w:rsid w:val="00E37081"/>
    <w:rsid w:val="00E42469"/>
    <w:rsid w:val="00E44D66"/>
    <w:rsid w:val="00E47CE3"/>
    <w:rsid w:val="00E536D9"/>
    <w:rsid w:val="00E6383B"/>
    <w:rsid w:val="00E64737"/>
    <w:rsid w:val="00E74085"/>
    <w:rsid w:val="00E80278"/>
    <w:rsid w:val="00EB3156"/>
    <w:rsid w:val="00EB54B8"/>
    <w:rsid w:val="00EC010F"/>
    <w:rsid w:val="00EC3F31"/>
    <w:rsid w:val="00ED4A75"/>
    <w:rsid w:val="00EE6807"/>
    <w:rsid w:val="00EF591C"/>
    <w:rsid w:val="00EF5B99"/>
    <w:rsid w:val="00F00C0E"/>
    <w:rsid w:val="00F059AF"/>
    <w:rsid w:val="00F155D9"/>
    <w:rsid w:val="00F219A3"/>
    <w:rsid w:val="00F22B6A"/>
    <w:rsid w:val="00F2652E"/>
    <w:rsid w:val="00F2766D"/>
    <w:rsid w:val="00F32E02"/>
    <w:rsid w:val="00F51F3B"/>
    <w:rsid w:val="00F623D7"/>
    <w:rsid w:val="00F72D08"/>
    <w:rsid w:val="00F81975"/>
    <w:rsid w:val="00F82BD7"/>
    <w:rsid w:val="00F85652"/>
    <w:rsid w:val="00F9301F"/>
    <w:rsid w:val="00FA37E5"/>
    <w:rsid w:val="00FA4878"/>
    <w:rsid w:val="00FA5682"/>
    <w:rsid w:val="00FB0CAF"/>
    <w:rsid w:val="00FB6266"/>
    <w:rsid w:val="00FC01D4"/>
    <w:rsid w:val="00FD4E0C"/>
    <w:rsid w:val="00FD5C26"/>
    <w:rsid w:val="00FD5C4E"/>
    <w:rsid w:val="00FD798C"/>
    <w:rsid w:val="00FE3C4A"/>
    <w:rsid w:val="00FE3F5D"/>
    <w:rsid w:val="00FF0BEF"/>
    <w:rsid w:val="00FF7F53"/>
    <w:rsid w:val="0E917C6C"/>
    <w:rsid w:val="1C257D54"/>
    <w:rsid w:val="1E827A99"/>
    <w:rsid w:val="26B272C5"/>
    <w:rsid w:val="47FB7F56"/>
    <w:rsid w:val="5BB75BFE"/>
    <w:rsid w:val="66C0619B"/>
    <w:rsid w:val="6789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nhideWhenUsed/>
    <w:qFormat/>
    <w:pPr>
      <w:widowControl w:val="0"/>
      <w:autoSpaceDE w:val="0"/>
      <w:autoSpaceDN w:val="0"/>
      <w:adjustRightInd w:val="0"/>
    </w:pPr>
    <w:rPr>
      <w:rFonts w:ascii="方正仿宋_GBK" w:eastAsia="方正仿宋_GBK" w:hAnsi="方正仿宋_GBK" w:hint="eastAsia"/>
      <w:color w:val="000000"/>
      <w:sz w:val="24"/>
    </w:rPr>
  </w:style>
  <w:style w:type="paragraph" w:styleId="a3">
    <w:name w:val="annotation text"/>
    <w:basedOn w:val="a"/>
    <w:semiHidden/>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semiHidden/>
    <w:rPr>
      <w:b/>
      <w:bCs/>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styleId="aa">
    <w:name w:val="Hyperlink"/>
    <w:rPr>
      <w:color w:val="0000FF"/>
      <w:u w:val="single"/>
    </w:rPr>
  </w:style>
  <w:style w:type="character" w:styleId="ab">
    <w:name w:val="annotation reference"/>
    <w:semiHidden/>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nhideWhenUsed/>
    <w:qFormat/>
    <w:pPr>
      <w:widowControl w:val="0"/>
      <w:autoSpaceDE w:val="0"/>
      <w:autoSpaceDN w:val="0"/>
      <w:adjustRightInd w:val="0"/>
    </w:pPr>
    <w:rPr>
      <w:rFonts w:ascii="方正仿宋_GBK" w:eastAsia="方正仿宋_GBK" w:hAnsi="方正仿宋_GBK" w:hint="eastAsia"/>
      <w:color w:val="000000"/>
      <w:sz w:val="24"/>
    </w:rPr>
  </w:style>
  <w:style w:type="paragraph" w:styleId="a3">
    <w:name w:val="annotation text"/>
    <w:basedOn w:val="a"/>
    <w:semiHidden/>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semiHidden/>
    <w:rPr>
      <w:b/>
      <w:bCs/>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styleId="aa">
    <w:name w:val="Hyperlink"/>
    <w:rPr>
      <w:color w:val="0000FF"/>
      <w:u w:val="single"/>
    </w:rPr>
  </w:style>
  <w:style w:type="character" w:styleId="ab">
    <w:name w:val="annotation reference"/>
    <w:semiHidden/>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10.10.69/yxzt1.asp?MyNum=06-073689-13%2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696</Characters>
  <Application>Microsoft Office Word</Application>
  <DocSecurity>0</DocSecurity>
  <Lines>5</Lines>
  <Paragraphs>1</Paragraphs>
  <ScaleCrop>false</ScaleCrop>
  <Company>nim</Company>
  <LinksUpToDate>false</LinksUpToDate>
  <CharactersWithSpaces>816</CharactersWithSpaces>
  <SharedDoc>false</SharedDoc>
  <HLinks>
    <vt:vector size="6" baseType="variant">
      <vt:variant>
        <vt:i4>6029396</vt:i4>
      </vt:variant>
      <vt:variant>
        <vt:i4>0</vt:i4>
      </vt:variant>
      <vt:variant>
        <vt:i4>0</vt:i4>
      </vt:variant>
      <vt:variant>
        <vt:i4>5</vt:i4>
      </vt:variant>
      <vt:variant>
        <vt:lpwstr>http://10.10.10.69/yxzt1.asp?MyNum=06-073689-13%20%20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国内能力验证（比对）申请</dc:title>
  <dc:creator>l</dc:creator>
  <cp:lastModifiedBy>蒋炜玮</cp:lastModifiedBy>
  <cp:revision>2</cp:revision>
  <cp:lastPrinted>2007-01-24T05:50:00Z</cp:lastPrinted>
  <dcterms:created xsi:type="dcterms:W3CDTF">2025-12-09T02:01:00Z</dcterms:created>
  <dcterms:modified xsi:type="dcterms:W3CDTF">2025-12-09T02:01:00Z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eyJoZGlkIjoiNjE4NzJjZmE1YTVjMGIxNjRlZWIzOTU3OGRhMDAyMDIiLCJ1c2VySWQiOiIzOTA4NzQ1NzkifQ==</vt:lpwstr>
  </property>
  <property fmtid="{D5CDD505-2E9C-101B-9397-08002B2CF9AE}" pid="3" name="KSOProductBuildVer">
    <vt:lpwstr>2052-12.1.0.19770</vt:lpwstr>
  </property>
  <property fmtid="{D5CDD505-2E9C-101B-9397-08002B2CF9AE}" pid="4" name="ICV">
    <vt:lpwstr>420CC97695904C17A2BA2DCE16580EAB_13</vt:lpwstr>
  </property>
</Properties>
</file>